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DDDD"/>
  <w:body>
    <w:p w14:paraId="611B59F7" w14:textId="0F9FBC49" w:rsidR="0056596B" w:rsidRDefault="0056596B" w:rsidP="0056596B">
      <w:pPr>
        <w:jc w:val="right"/>
        <w:rPr>
          <w:rFonts w:hint="eastAsia"/>
        </w:rPr>
      </w:pPr>
      <w:r>
        <w:rPr>
          <w:rFonts w:hint="eastAsia"/>
        </w:rPr>
        <w:t xml:space="preserve">最終更新　</w:t>
      </w:r>
      <w:r>
        <w:rPr>
          <w:rFonts w:hint="eastAsia"/>
        </w:rPr>
        <w:t>20</w:t>
      </w:r>
      <w:r>
        <w:t>2</w:t>
      </w:r>
      <w:r w:rsidR="007A6105">
        <w:rPr>
          <w:rFonts w:hint="eastAsia"/>
        </w:rPr>
        <w:t>4</w:t>
      </w:r>
      <w:r>
        <w:rPr>
          <w:rFonts w:hint="eastAsia"/>
        </w:rPr>
        <w:t>.</w:t>
      </w:r>
      <w:r w:rsidR="007A6105">
        <w:rPr>
          <w:rFonts w:hint="eastAsia"/>
        </w:rPr>
        <w:t>4</w:t>
      </w:r>
      <w:r>
        <w:rPr>
          <w:rFonts w:hint="eastAsia"/>
        </w:rPr>
        <w:t>.</w:t>
      </w:r>
      <w:r>
        <w:t>1</w:t>
      </w:r>
      <w:r w:rsidR="007A6105">
        <w:rPr>
          <w:rFonts w:hint="eastAsia"/>
        </w:rPr>
        <w:t>5</w:t>
      </w:r>
    </w:p>
    <w:p w14:paraId="5573F2D8" w14:textId="2B078D2A" w:rsidR="008A5504" w:rsidRPr="001444F3" w:rsidRDefault="00901C61" w:rsidP="004E64D3">
      <w:pPr>
        <w:pStyle w:val="aa"/>
      </w:pPr>
      <w:r>
        <w:rPr>
          <w:rFonts w:hint="eastAsia"/>
        </w:rPr>
        <w:t>回路シミュレータ</w:t>
      </w:r>
      <w:r>
        <w:t>実習</w:t>
      </w:r>
    </w:p>
    <w:p w14:paraId="5C38320B" w14:textId="77777777" w:rsidR="005406E7" w:rsidRDefault="005406E7" w:rsidP="00E03226">
      <w:pPr>
        <w:jc w:val="right"/>
      </w:pPr>
      <w:r>
        <w:rPr>
          <w:rFonts w:hint="eastAsia"/>
        </w:rPr>
        <w:t>奈良教育大学</w:t>
      </w:r>
      <w:r>
        <w:t xml:space="preserve">　</w:t>
      </w:r>
      <w:r>
        <w:rPr>
          <w:rFonts w:hint="eastAsia"/>
        </w:rPr>
        <w:t>薮</w:t>
      </w:r>
      <w:r w:rsidR="00FA1C51">
        <w:rPr>
          <w:rFonts w:hint="eastAsia"/>
        </w:rPr>
        <w:t xml:space="preserve"> </w:t>
      </w:r>
      <w:r>
        <w:rPr>
          <w:rFonts w:hint="eastAsia"/>
        </w:rPr>
        <w:t>哲郎</w:t>
      </w:r>
    </w:p>
    <w:p w14:paraId="48EFACF1" w14:textId="6E7B0115" w:rsidR="008A5504" w:rsidRPr="001444F3" w:rsidRDefault="00907CC5" w:rsidP="00840E81">
      <w:pPr>
        <w:pStyle w:val="1"/>
        <w:spacing w:beforeLines="0" w:before="0"/>
      </w:pPr>
      <w:r w:rsidRPr="001444F3">
        <w:rPr>
          <w:rFonts w:hint="eastAsia"/>
        </w:rPr>
        <w:t>1.</w:t>
      </w:r>
      <w:r w:rsidR="00CD10D1">
        <w:rPr>
          <w:rFonts w:hint="eastAsia"/>
        </w:rPr>
        <w:t xml:space="preserve"> </w:t>
      </w:r>
      <w:r w:rsidR="00076040">
        <w:rPr>
          <w:rFonts w:hint="eastAsia"/>
        </w:rPr>
        <w:t>回路シミュレータとは</w:t>
      </w:r>
    </w:p>
    <w:p w14:paraId="2DCA69CD" w14:textId="77777777" w:rsidR="00901C61" w:rsidRDefault="008A5504" w:rsidP="001444F3">
      <w:r w:rsidRPr="001444F3">
        <w:rPr>
          <w:rFonts w:hint="eastAsia"/>
        </w:rPr>
        <w:t xml:space="preserve">　</w:t>
      </w:r>
      <w:r w:rsidR="00901C61">
        <w:rPr>
          <w:rFonts w:hint="eastAsia"/>
        </w:rPr>
        <w:t>回路</w:t>
      </w:r>
      <w:r w:rsidR="00901C61">
        <w:t>シミュレータは</w:t>
      </w:r>
      <w:r w:rsidR="00901C61">
        <w:rPr>
          <w:rFonts w:hint="eastAsia"/>
        </w:rPr>
        <w:t>、</w:t>
      </w:r>
      <w:r w:rsidR="00090055">
        <w:rPr>
          <w:rFonts w:hint="eastAsia"/>
        </w:rPr>
        <w:t>電子</w:t>
      </w:r>
      <w:r w:rsidR="00901C61">
        <w:rPr>
          <w:rFonts w:hint="eastAsia"/>
        </w:rPr>
        <w:t>回路を</w:t>
      </w:r>
      <w:r w:rsidR="00901C61">
        <w:t>シミュレートするソフトウェアである。</w:t>
      </w:r>
      <w:r w:rsidR="00901C61">
        <w:rPr>
          <w:rFonts w:hint="eastAsia"/>
        </w:rPr>
        <w:t>実際に</w:t>
      </w:r>
      <w:r w:rsidR="00901C61">
        <w:t>回路を組んで</w:t>
      </w:r>
      <w:r w:rsidR="00DD2E5A">
        <w:rPr>
          <w:rFonts w:hint="eastAsia"/>
        </w:rPr>
        <w:t>実験をするのに比べると、</w:t>
      </w:r>
      <w:r w:rsidR="00CC43C1">
        <w:rPr>
          <w:rFonts w:hint="eastAsia"/>
        </w:rPr>
        <w:t>極めて少ない労力で回路中の電圧電流が求まる。</w:t>
      </w:r>
      <w:r w:rsidR="00901C61">
        <w:t>教科書</w:t>
      </w:r>
      <w:r w:rsidR="00090055">
        <w:rPr>
          <w:rFonts w:hint="eastAsia"/>
        </w:rPr>
        <w:t>や</w:t>
      </w:r>
      <w:r w:rsidR="00090055">
        <w:rPr>
          <w:rFonts w:hint="eastAsia"/>
        </w:rPr>
        <w:t>Web</w:t>
      </w:r>
      <w:r w:rsidR="00901C61">
        <w:t>に載っている回路の</w:t>
      </w:r>
      <w:r w:rsidR="00DD2E5A">
        <w:rPr>
          <w:rFonts w:hint="eastAsia"/>
        </w:rPr>
        <w:t>動作原理の理解、</w:t>
      </w:r>
      <w:r w:rsidR="00901C61">
        <w:rPr>
          <w:rFonts w:hint="eastAsia"/>
        </w:rPr>
        <w:t>自分が設計した</w:t>
      </w:r>
      <w:r w:rsidR="00901C61">
        <w:t>回路の動作確認、など</w:t>
      </w:r>
      <w:r w:rsidR="00901C61">
        <w:rPr>
          <w:rFonts w:hint="eastAsia"/>
        </w:rPr>
        <w:t>様々な</w:t>
      </w:r>
      <w:r w:rsidR="00901C61">
        <w:t>用途に利用できる。</w:t>
      </w:r>
    </w:p>
    <w:p w14:paraId="4544DFAF" w14:textId="4B29D5E3" w:rsidR="000733E9" w:rsidRDefault="00901C61" w:rsidP="001444F3">
      <w:r>
        <w:rPr>
          <w:rFonts w:hint="eastAsia"/>
        </w:rPr>
        <w:t xml:space="preserve">　</w:t>
      </w:r>
      <w:r w:rsidR="00A94085">
        <w:rPr>
          <w:rFonts w:hint="eastAsia"/>
        </w:rPr>
        <w:t>20</w:t>
      </w:r>
      <w:r w:rsidR="00076040">
        <w:t>2</w:t>
      </w:r>
      <w:r w:rsidR="008B301D">
        <w:rPr>
          <w:rFonts w:hint="eastAsia"/>
        </w:rPr>
        <w:t>4</w:t>
      </w:r>
      <w:r w:rsidR="00A94085">
        <w:rPr>
          <w:rFonts w:hint="eastAsia"/>
        </w:rPr>
        <w:t>年</w:t>
      </w:r>
      <w:r w:rsidR="008B301D">
        <w:rPr>
          <w:rFonts w:hint="eastAsia"/>
        </w:rPr>
        <w:t>4</w:t>
      </w:r>
      <w:r w:rsidR="00CC43C1">
        <w:rPr>
          <w:rFonts w:hint="eastAsia"/>
        </w:rPr>
        <w:t>月</w:t>
      </w:r>
      <w:r w:rsidR="00A94085">
        <w:t>現在、無償で使える回路シミュレータとして</w:t>
      </w:r>
      <w:r w:rsidR="000733E9">
        <w:rPr>
          <w:rFonts w:hint="eastAsia"/>
        </w:rPr>
        <w:t>以下のアプリがある。</w:t>
      </w:r>
      <w:r w:rsidR="008E5311">
        <w:rPr>
          <w:rFonts w:hint="eastAsia"/>
        </w:rPr>
        <w:t>括弧内は配布している会社名。</w:t>
      </w:r>
    </w:p>
    <w:p w14:paraId="06EBE0B9" w14:textId="77777777" w:rsidR="008D3B36" w:rsidRDefault="008D3B36" w:rsidP="001444F3"/>
    <w:p w14:paraId="012C08A0" w14:textId="395D7EBC" w:rsidR="00340DBF" w:rsidRDefault="00340DBF" w:rsidP="008E5311">
      <w:pPr>
        <w:pStyle w:val="afe"/>
        <w:numPr>
          <w:ilvl w:val="0"/>
          <w:numId w:val="24"/>
        </w:numPr>
        <w:ind w:leftChars="0" w:hanging="14"/>
      </w:pPr>
      <w:r>
        <w:t>Tina-TI (</w:t>
      </w:r>
      <w:r w:rsidR="00A94085">
        <w:rPr>
          <w:rFonts w:hint="eastAsia"/>
        </w:rPr>
        <w:t>T</w:t>
      </w:r>
      <w:r w:rsidR="00A94085">
        <w:t>exas Instrument</w:t>
      </w:r>
      <w:r w:rsidR="00821ED6">
        <w:t>s</w:t>
      </w:r>
      <w:r>
        <w:rPr>
          <w:rFonts w:hint="eastAsia"/>
        </w:rPr>
        <w:t>)</w:t>
      </w:r>
    </w:p>
    <w:p w14:paraId="59415DB9" w14:textId="18B42628" w:rsidR="00340DBF" w:rsidRDefault="00340DBF" w:rsidP="008E5311">
      <w:pPr>
        <w:pStyle w:val="afe"/>
        <w:numPr>
          <w:ilvl w:val="0"/>
          <w:numId w:val="24"/>
        </w:numPr>
        <w:ind w:leftChars="0" w:hanging="14"/>
      </w:pPr>
      <w:r>
        <w:rPr>
          <w:rFonts w:hint="eastAsia"/>
        </w:rPr>
        <w:t>P</w:t>
      </w:r>
      <w:r>
        <w:t>Spice (Texas Inst</w:t>
      </w:r>
      <w:r w:rsidR="008A4AD4">
        <w:t>r</w:t>
      </w:r>
      <w:r>
        <w:t>uments</w:t>
      </w:r>
      <w:r>
        <w:rPr>
          <w:rFonts w:hint="eastAsia"/>
        </w:rPr>
        <w:t>)</w:t>
      </w:r>
    </w:p>
    <w:p w14:paraId="76AE41D2" w14:textId="2C0F6338" w:rsidR="00340DBF" w:rsidRDefault="00340DBF" w:rsidP="008E5311">
      <w:pPr>
        <w:pStyle w:val="afe"/>
        <w:numPr>
          <w:ilvl w:val="0"/>
          <w:numId w:val="24"/>
        </w:numPr>
        <w:ind w:leftChars="0" w:hanging="14"/>
      </w:pPr>
      <w:r>
        <w:t>LTspice (Linear Technology</w:t>
      </w:r>
      <w:r w:rsidR="008A4AD4">
        <w:rPr>
          <w:rFonts w:hint="eastAsia"/>
        </w:rPr>
        <w:t>：</w:t>
      </w:r>
      <w:r w:rsidR="00667F8C">
        <w:rPr>
          <w:rFonts w:hint="eastAsia"/>
        </w:rPr>
        <w:t>2</w:t>
      </w:r>
      <w:r w:rsidR="00667F8C">
        <w:t>017</w:t>
      </w:r>
      <w:r w:rsidR="00667F8C">
        <w:rPr>
          <w:rFonts w:hint="eastAsia"/>
        </w:rPr>
        <w:t>に</w:t>
      </w:r>
      <w:r w:rsidR="00667F8C">
        <w:rPr>
          <w:rFonts w:hint="eastAsia"/>
        </w:rPr>
        <w:t>A</w:t>
      </w:r>
      <w:r w:rsidR="00667F8C">
        <w:t>nalog Devices</w:t>
      </w:r>
      <w:r w:rsidR="00667F8C">
        <w:rPr>
          <w:rFonts w:hint="eastAsia"/>
        </w:rPr>
        <w:t>に買収された</w:t>
      </w:r>
      <w:r>
        <w:t>)</w:t>
      </w:r>
    </w:p>
    <w:p w14:paraId="0B2EAE49" w14:textId="5205ED90" w:rsidR="006E6190" w:rsidRDefault="008A4AD4" w:rsidP="008E5311">
      <w:pPr>
        <w:pStyle w:val="afe"/>
        <w:numPr>
          <w:ilvl w:val="0"/>
          <w:numId w:val="24"/>
        </w:numPr>
        <w:ind w:leftChars="0" w:hanging="14"/>
      </w:pPr>
      <w:r>
        <w:t>QUCS</w:t>
      </w:r>
    </w:p>
    <w:p w14:paraId="22DF0314" w14:textId="77777777" w:rsidR="006E6190" w:rsidRDefault="006E6190" w:rsidP="006E6190"/>
    <w:tbl>
      <w:tblPr>
        <w:tblStyle w:val="af1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961"/>
        <w:gridCol w:w="2432"/>
      </w:tblGrid>
      <w:tr w:rsidR="00CE4CAA" w14:paraId="3AED793E" w14:textId="77777777" w:rsidTr="002D5379">
        <w:tc>
          <w:tcPr>
            <w:tcW w:w="988" w:type="dxa"/>
          </w:tcPr>
          <w:p w14:paraId="0A8B829A" w14:textId="77777777" w:rsidR="00CE4CAA" w:rsidRDefault="00CE4CAA" w:rsidP="00CE4CAA">
            <w:pPr>
              <w:jc w:val="center"/>
            </w:pPr>
          </w:p>
        </w:tc>
        <w:tc>
          <w:tcPr>
            <w:tcW w:w="4961" w:type="dxa"/>
          </w:tcPr>
          <w:p w14:paraId="251E101C" w14:textId="2EDDA75D" w:rsidR="00CE4CAA" w:rsidRDefault="002D5379" w:rsidP="004E64D3">
            <w:pPr>
              <w:jc w:val="center"/>
            </w:pPr>
            <w:r>
              <w:rPr>
                <w:rFonts w:hint="eastAsia"/>
              </w:rPr>
              <w:t>長所</w:t>
            </w:r>
          </w:p>
        </w:tc>
        <w:tc>
          <w:tcPr>
            <w:tcW w:w="2432" w:type="dxa"/>
          </w:tcPr>
          <w:p w14:paraId="0D5CC490" w14:textId="15249E77" w:rsidR="00CE4CAA" w:rsidRDefault="002D5379" w:rsidP="004E64D3">
            <w:pPr>
              <w:jc w:val="center"/>
            </w:pPr>
            <w:r>
              <w:rPr>
                <w:rFonts w:hint="eastAsia"/>
              </w:rPr>
              <w:t>短所</w:t>
            </w:r>
          </w:p>
        </w:tc>
      </w:tr>
      <w:tr w:rsidR="00CE4CAA" w14:paraId="3F89B397" w14:textId="77777777" w:rsidTr="002D5379">
        <w:tc>
          <w:tcPr>
            <w:tcW w:w="988" w:type="dxa"/>
          </w:tcPr>
          <w:p w14:paraId="43510A74" w14:textId="57254831" w:rsidR="00CE4CAA" w:rsidRDefault="002D5379" w:rsidP="004E64D3">
            <w:pPr>
              <w:pStyle w:val="aff0"/>
              <w:ind w:left="210" w:hanging="210"/>
            </w:pPr>
            <w:r>
              <w:t>Tina</w:t>
            </w:r>
          </w:p>
        </w:tc>
        <w:tc>
          <w:tcPr>
            <w:tcW w:w="4961" w:type="dxa"/>
          </w:tcPr>
          <w:p w14:paraId="5DF1D807" w14:textId="77777777" w:rsidR="002D5379" w:rsidRDefault="002D5379" w:rsidP="002D5379">
            <w:pPr>
              <w:pStyle w:val="aff0"/>
              <w:ind w:left="210" w:hanging="210"/>
            </w:pPr>
            <w:r>
              <w:rPr>
                <w:rFonts w:hint="eastAsia"/>
              </w:rPr>
              <w:t>・インターフェースが使いやすい</w:t>
            </w:r>
          </w:p>
          <w:p w14:paraId="14E1CFA8" w14:textId="2E15A0A0" w:rsidR="002D5379" w:rsidRDefault="002D5379" w:rsidP="002D5379">
            <w:pPr>
              <w:pStyle w:val="aff0"/>
              <w:ind w:left="210" w:hanging="210"/>
            </w:pPr>
            <w:r>
              <w:rPr>
                <w:rFonts w:hint="eastAsia"/>
              </w:rPr>
              <w:t>・グラフが見やすい</w:t>
            </w:r>
          </w:p>
        </w:tc>
        <w:tc>
          <w:tcPr>
            <w:tcW w:w="2432" w:type="dxa"/>
          </w:tcPr>
          <w:p w14:paraId="505CB1F0" w14:textId="77777777" w:rsidR="004E64D3" w:rsidRDefault="002D5379" w:rsidP="00CC43C1">
            <w:pPr>
              <w:pStyle w:val="aff0"/>
              <w:ind w:left="210" w:hanging="210"/>
            </w:pPr>
            <w:r w:rsidRPr="002D5379">
              <w:rPr>
                <w:rFonts w:hint="eastAsia"/>
              </w:rPr>
              <w:t>・複雑な設定が苦手</w:t>
            </w:r>
          </w:p>
          <w:p w14:paraId="50C8B9B8" w14:textId="0CF7DD38" w:rsidR="006E6190" w:rsidRPr="004E64D3" w:rsidRDefault="006E6190" w:rsidP="00CC43C1">
            <w:pPr>
              <w:pStyle w:val="aff0"/>
              <w:ind w:left="210" w:hanging="210"/>
            </w:pPr>
            <w:r>
              <w:rPr>
                <w:rFonts w:hint="eastAsia"/>
              </w:rPr>
              <w:t>・配線ミスに気がつきにくい</w:t>
            </w:r>
          </w:p>
        </w:tc>
      </w:tr>
      <w:tr w:rsidR="006E6190" w14:paraId="77F4A913" w14:textId="77777777" w:rsidTr="002D5379">
        <w:tc>
          <w:tcPr>
            <w:tcW w:w="988" w:type="dxa"/>
          </w:tcPr>
          <w:p w14:paraId="56CCC974" w14:textId="5A7353F9" w:rsidR="006E6190" w:rsidRDefault="006E6190" w:rsidP="004E64D3">
            <w:pPr>
              <w:pStyle w:val="aff0"/>
              <w:ind w:left="210" w:hanging="210"/>
            </w:pPr>
            <w:r>
              <w:rPr>
                <w:rFonts w:hint="eastAsia"/>
              </w:rPr>
              <w:t>P</w:t>
            </w:r>
            <w:r>
              <w:t>Spice</w:t>
            </w:r>
          </w:p>
        </w:tc>
        <w:tc>
          <w:tcPr>
            <w:tcW w:w="4961" w:type="dxa"/>
          </w:tcPr>
          <w:p w14:paraId="09594661" w14:textId="30B657A1" w:rsidR="006E6190" w:rsidRDefault="006E6190" w:rsidP="002D5379">
            <w:pPr>
              <w:pStyle w:val="aff0"/>
              <w:ind w:left="210" w:hanging="210"/>
            </w:pPr>
            <w:r>
              <w:rPr>
                <w:rFonts w:hint="eastAsia"/>
              </w:rPr>
              <w:t>未調査</w:t>
            </w:r>
          </w:p>
        </w:tc>
        <w:tc>
          <w:tcPr>
            <w:tcW w:w="2432" w:type="dxa"/>
          </w:tcPr>
          <w:p w14:paraId="40EDA58B" w14:textId="77777777" w:rsidR="006E6190" w:rsidRPr="002D5379" w:rsidRDefault="006E6190" w:rsidP="00CC43C1">
            <w:pPr>
              <w:pStyle w:val="aff0"/>
              <w:ind w:left="210" w:hanging="210"/>
            </w:pPr>
          </w:p>
        </w:tc>
      </w:tr>
      <w:tr w:rsidR="00CE4CAA" w14:paraId="0547C8C3" w14:textId="77777777" w:rsidTr="002D5379">
        <w:tc>
          <w:tcPr>
            <w:tcW w:w="988" w:type="dxa"/>
          </w:tcPr>
          <w:p w14:paraId="20BB8957" w14:textId="30AD80EA" w:rsidR="00CE4CAA" w:rsidRDefault="002D5379" w:rsidP="004E64D3">
            <w:pPr>
              <w:pStyle w:val="aff0"/>
              <w:ind w:left="210" w:hanging="210"/>
            </w:pPr>
            <w:r>
              <w:rPr>
                <w:rFonts w:hint="eastAsia"/>
              </w:rPr>
              <w:t>L</w:t>
            </w:r>
            <w:r>
              <w:t>Tspice</w:t>
            </w:r>
          </w:p>
        </w:tc>
        <w:tc>
          <w:tcPr>
            <w:tcW w:w="4961" w:type="dxa"/>
          </w:tcPr>
          <w:p w14:paraId="3107854A" w14:textId="77777777" w:rsidR="00CE4CAA" w:rsidRDefault="002D5379" w:rsidP="004E64D3">
            <w:pPr>
              <w:pStyle w:val="aff0"/>
              <w:ind w:left="210" w:hanging="210"/>
            </w:pPr>
            <w:r w:rsidRPr="002D5379">
              <w:rPr>
                <w:rFonts w:hint="eastAsia"/>
              </w:rPr>
              <w:t>・新しい素子を追加するのが容易</w:t>
            </w:r>
          </w:p>
          <w:p w14:paraId="75B7141F" w14:textId="77777777" w:rsidR="002D5379" w:rsidRDefault="002D5379" w:rsidP="004E64D3">
            <w:pPr>
              <w:pStyle w:val="aff0"/>
              <w:ind w:left="210" w:hanging="210"/>
            </w:pPr>
            <w:r w:rsidRPr="002D5379">
              <w:rPr>
                <w:rFonts w:hint="eastAsia"/>
              </w:rPr>
              <w:t>・条件を少しずつ変えながら実験するなどの細かい設定が容易</w:t>
            </w:r>
          </w:p>
          <w:p w14:paraId="55908E25" w14:textId="30CB93D6" w:rsidR="002D5379" w:rsidRDefault="002D5379" w:rsidP="004E64D3">
            <w:pPr>
              <w:pStyle w:val="aff0"/>
              <w:ind w:left="210" w:hanging="210"/>
            </w:pPr>
            <w:r w:rsidRPr="002D5379">
              <w:rPr>
                <w:rFonts w:hint="eastAsia"/>
              </w:rPr>
              <w:t>・変数を使った設定など柔軟性のある設定が可能</w:t>
            </w:r>
          </w:p>
        </w:tc>
        <w:tc>
          <w:tcPr>
            <w:tcW w:w="2432" w:type="dxa"/>
          </w:tcPr>
          <w:p w14:paraId="25A9FC7B" w14:textId="45AC6C83" w:rsidR="00CE4CAA" w:rsidRDefault="002D5379" w:rsidP="00BB5F99">
            <w:pPr>
              <w:pStyle w:val="aff0"/>
              <w:ind w:left="210" w:hanging="210"/>
            </w:pPr>
            <w:r w:rsidRPr="002D5379">
              <w:rPr>
                <w:rFonts w:hint="eastAsia"/>
              </w:rPr>
              <w:t>・操作が直感的でない</w:t>
            </w:r>
          </w:p>
        </w:tc>
      </w:tr>
      <w:tr w:rsidR="002D5379" w14:paraId="4A89B09E" w14:textId="77777777" w:rsidTr="002D5379">
        <w:tc>
          <w:tcPr>
            <w:tcW w:w="988" w:type="dxa"/>
          </w:tcPr>
          <w:p w14:paraId="724C5587" w14:textId="04F9D208" w:rsidR="002D5379" w:rsidRDefault="008D3B36" w:rsidP="004E64D3">
            <w:pPr>
              <w:pStyle w:val="aff0"/>
              <w:ind w:left="210" w:hanging="210"/>
            </w:pPr>
            <w:r>
              <w:t>QUCS</w:t>
            </w:r>
          </w:p>
        </w:tc>
        <w:tc>
          <w:tcPr>
            <w:tcW w:w="4961" w:type="dxa"/>
          </w:tcPr>
          <w:p w14:paraId="757A1B6B" w14:textId="20E95712" w:rsidR="002D5379" w:rsidRDefault="006E6190" w:rsidP="004E64D3">
            <w:pPr>
              <w:pStyle w:val="aff0"/>
              <w:ind w:left="210" w:hanging="210"/>
            </w:pPr>
            <w:r>
              <w:rPr>
                <w:rFonts w:hint="eastAsia"/>
              </w:rPr>
              <w:t>未調査</w:t>
            </w:r>
          </w:p>
        </w:tc>
        <w:tc>
          <w:tcPr>
            <w:tcW w:w="2432" w:type="dxa"/>
          </w:tcPr>
          <w:p w14:paraId="687ACFFB" w14:textId="77777777" w:rsidR="002D5379" w:rsidRDefault="002D5379" w:rsidP="00BB5F99">
            <w:pPr>
              <w:pStyle w:val="aff0"/>
              <w:ind w:left="210" w:hanging="210"/>
            </w:pPr>
          </w:p>
        </w:tc>
      </w:tr>
    </w:tbl>
    <w:p w14:paraId="2DED9EA8" w14:textId="77777777" w:rsidR="00DB31D0" w:rsidRDefault="00DB31D0" w:rsidP="004E64D3">
      <w:pPr>
        <w:pStyle w:val="aff0"/>
        <w:ind w:left="210" w:hanging="210"/>
      </w:pPr>
    </w:p>
    <w:p w14:paraId="570D87B1" w14:textId="77777777" w:rsidR="008D3B36" w:rsidRDefault="002D5379" w:rsidP="001444F3">
      <w:r>
        <w:rPr>
          <w:rFonts w:hint="eastAsia"/>
        </w:rPr>
        <w:t xml:space="preserve">　</w:t>
      </w:r>
      <w:r>
        <w:rPr>
          <w:rFonts w:hint="eastAsia"/>
        </w:rPr>
        <w:t>P</w:t>
      </w:r>
      <w:r>
        <w:t>Spice</w:t>
      </w:r>
      <w:r>
        <w:rPr>
          <w:rFonts w:hint="eastAsia"/>
        </w:rPr>
        <w:t>は</w:t>
      </w:r>
      <w:r>
        <w:rPr>
          <w:rFonts w:hint="eastAsia"/>
        </w:rPr>
        <w:t>2</w:t>
      </w:r>
      <w:r>
        <w:t>020</w:t>
      </w:r>
      <w:r>
        <w:rPr>
          <w:rFonts w:hint="eastAsia"/>
        </w:rPr>
        <w:t>年に登場した新しいシミュレータであり、</w:t>
      </w:r>
      <w:r w:rsidR="008D3B36">
        <w:rPr>
          <w:rFonts w:hint="eastAsia"/>
        </w:rPr>
        <w:t>未調査である。少しさわってみた限りでは、インターフェースが使いにくいように感じた。</w:t>
      </w:r>
    </w:p>
    <w:p w14:paraId="63BCCE30" w14:textId="447BD43C" w:rsidR="00D14E65" w:rsidRDefault="00090055" w:rsidP="001444F3">
      <w:r>
        <w:rPr>
          <w:rFonts w:hint="eastAsia"/>
        </w:rPr>
        <w:t xml:space="preserve">　</w:t>
      </w:r>
      <w:r>
        <w:rPr>
          <w:rFonts w:hint="eastAsia"/>
        </w:rPr>
        <w:t>Tina</w:t>
      </w:r>
      <w:r w:rsidR="008D3B36">
        <w:rPr>
          <w:rFonts w:hint="eastAsia"/>
        </w:rPr>
        <w:t>はイ</w:t>
      </w:r>
      <w:r>
        <w:t>ンターフェースは分かりやす</w:t>
      </w:r>
      <w:r w:rsidR="008D3B36">
        <w:rPr>
          <w:rFonts w:hint="eastAsia"/>
        </w:rPr>
        <w:t>く、</w:t>
      </w:r>
      <w:r w:rsidR="00D14E65">
        <w:rPr>
          <w:rFonts w:hint="eastAsia"/>
        </w:rPr>
        <w:t>使うための閾値が低い。その反面、配線ミスに気がつきにくいという欠点がある。</w:t>
      </w:r>
    </w:p>
    <w:p w14:paraId="0FEC6741" w14:textId="04765627" w:rsidR="00DB31D0" w:rsidRDefault="00D14E65" w:rsidP="001444F3">
      <w:r>
        <w:rPr>
          <w:rFonts w:hint="eastAsia"/>
        </w:rPr>
        <w:t xml:space="preserve">　</w:t>
      </w:r>
      <w:r>
        <w:rPr>
          <w:rFonts w:hint="eastAsia"/>
        </w:rPr>
        <w:t>L</w:t>
      </w:r>
      <w:r w:rsidR="00090055">
        <w:rPr>
          <w:rFonts w:hint="eastAsia"/>
        </w:rPr>
        <w:t>Tspice</w:t>
      </w:r>
      <w:r>
        <w:rPr>
          <w:rFonts w:hint="eastAsia"/>
        </w:rPr>
        <w:t>は</w:t>
      </w:r>
      <w:r w:rsidR="00403202">
        <w:rPr>
          <w:rFonts w:hint="eastAsia"/>
        </w:rPr>
        <w:t>インターフェースが</w:t>
      </w:r>
      <w:r w:rsidR="00403202">
        <w:rPr>
          <w:rFonts w:hint="eastAsia"/>
        </w:rPr>
        <w:t>1</w:t>
      </w:r>
      <w:r w:rsidR="00403202">
        <w:t>980</w:t>
      </w:r>
      <w:r w:rsidR="00403202">
        <w:rPr>
          <w:rFonts w:hint="eastAsia"/>
        </w:rPr>
        <w:t>年代を思わせるものがあり、初心者には使いづらい。しかし、</w:t>
      </w:r>
      <w:r w:rsidR="00C16364">
        <w:rPr>
          <w:rFonts w:hint="eastAsia"/>
        </w:rPr>
        <w:t>電子工作の定番雑誌</w:t>
      </w:r>
      <w:r w:rsidR="004A265F">
        <w:rPr>
          <w:rFonts w:hint="eastAsia"/>
        </w:rPr>
        <w:t>「</w:t>
      </w:r>
      <w:r w:rsidR="00C16364">
        <w:rPr>
          <w:rFonts w:hint="eastAsia"/>
        </w:rPr>
        <w:t>トランジスタ技術</w:t>
      </w:r>
      <w:r w:rsidR="004A265F">
        <w:rPr>
          <w:rFonts w:hint="eastAsia"/>
        </w:rPr>
        <w:t>」</w:t>
      </w:r>
      <w:r w:rsidR="00C16364">
        <w:rPr>
          <w:rFonts w:hint="eastAsia"/>
        </w:rPr>
        <w:t>は</w:t>
      </w:r>
      <w:r w:rsidR="00C16364">
        <w:rPr>
          <w:rFonts w:hint="eastAsia"/>
        </w:rPr>
        <w:t>LTspice</w:t>
      </w:r>
      <w:r w:rsidR="002D5379">
        <w:rPr>
          <w:rFonts w:hint="eastAsia"/>
        </w:rPr>
        <w:t>を</w:t>
      </w:r>
      <w:r w:rsidR="00C16364">
        <w:rPr>
          <w:rFonts w:hint="eastAsia"/>
        </w:rPr>
        <w:t>標準シミュレータとして</w:t>
      </w:r>
      <w:r w:rsidR="00403202">
        <w:rPr>
          <w:rFonts w:hint="eastAsia"/>
        </w:rPr>
        <w:t>おり、普及率はこれが</w:t>
      </w:r>
      <w:r w:rsidR="00403202">
        <w:rPr>
          <w:rFonts w:hint="eastAsia"/>
        </w:rPr>
        <w:t>n</w:t>
      </w:r>
      <w:r w:rsidR="00403202">
        <w:t>o.1</w:t>
      </w:r>
      <w:r w:rsidR="00403202">
        <w:rPr>
          <w:rFonts w:hint="eastAsia"/>
        </w:rPr>
        <w:t>であると思われる。</w:t>
      </w:r>
    </w:p>
    <w:p w14:paraId="437690CC" w14:textId="634E2F5C" w:rsidR="002D49C5" w:rsidRDefault="002D49C5" w:rsidP="001444F3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QUCS</w:t>
      </w:r>
      <w:r>
        <w:rPr>
          <w:rFonts w:hint="eastAsia"/>
        </w:rPr>
        <w:t>は少し使ってみたが、詳細な調査はしていない。</w:t>
      </w:r>
    </w:p>
    <w:p w14:paraId="5A73A3B0" w14:textId="68BDAC36" w:rsidR="00076040" w:rsidRDefault="00076040" w:rsidP="00076040">
      <w:pPr>
        <w:pStyle w:val="1"/>
        <w:spacing w:before="360"/>
      </w:pPr>
      <w:r w:rsidRPr="001444F3">
        <w:rPr>
          <w:rFonts w:hint="eastAsia"/>
        </w:rPr>
        <w:t xml:space="preserve">2. </w:t>
      </w:r>
      <w:r w:rsidR="00956F83">
        <w:t>LTspice</w:t>
      </w:r>
      <w:r>
        <w:rPr>
          <w:rFonts w:hint="eastAsia"/>
        </w:rPr>
        <w:t>のインストール方法</w:t>
      </w:r>
    </w:p>
    <w:p w14:paraId="35AA4AC4" w14:textId="77777777" w:rsidR="00933556" w:rsidRDefault="00076040" w:rsidP="00076040">
      <w:r>
        <w:rPr>
          <w:rFonts w:hint="eastAsia"/>
        </w:rPr>
        <w:t xml:space="preserve">　</w:t>
      </w:r>
      <w:r>
        <w:rPr>
          <w:rFonts w:hint="eastAsia"/>
        </w:rPr>
        <w:t>g</w:t>
      </w:r>
      <w:r>
        <w:t>oogle</w:t>
      </w:r>
      <w:r>
        <w:rPr>
          <w:rFonts w:hint="eastAsia"/>
        </w:rPr>
        <w:t>で「</w:t>
      </w:r>
      <w:r w:rsidR="009E50DB">
        <w:t>LT</w:t>
      </w:r>
      <w:r w:rsidR="007872AF">
        <w:rPr>
          <w:rFonts w:hint="eastAsia"/>
        </w:rPr>
        <w:t>s</w:t>
      </w:r>
      <w:r w:rsidR="007872AF">
        <w:t>pice</w:t>
      </w:r>
      <w:r>
        <w:rPr>
          <w:rFonts w:hint="eastAsia"/>
        </w:rPr>
        <w:t>」で検索</w:t>
      </w:r>
      <w:r w:rsidR="00FB45C3">
        <w:rPr>
          <w:rFonts w:hint="eastAsia"/>
        </w:rPr>
        <w:t>して</w:t>
      </w:r>
      <w:r>
        <w:rPr>
          <w:rFonts w:hint="eastAsia"/>
        </w:rPr>
        <w:t>、</w:t>
      </w:r>
      <w:r w:rsidR="007633BF">
        <w:rPr>
          <w:rFonts w:hint="eastAsia"/>
        </w:rPr>
        <w:t>A</w:t>
      </w:r>
      <w:r w:rsidR="00933556">
        <w:t>nalog Devices</w:t>
      </w:r>
      <w:r>
        <w:rPr>
          <w:rFonts w:hint="eastAsia"/>
        </w:rPr>
        <w:t>社の</w:t>
      </w:r>
      <w:r w:rsidR="007633BF">
        <w:rPr>
          <w:rFonts w:hint="eastAsia"/>
        </w:rPr>
        <w:t>L</w:t>
      </w:r>
      <w:r w:rsidR="007633BF">
        <w:t>Tspice</w:t>
      </w:r>
      <w:r>
        <w:rPr>
          <w:rFonts w:hint="eastAsia"/>
        </w:rPr>
        <w:t>の</w:t>
      </w:r>
      <w:r w:rsidR="00FB45C3">
        <w:rPr>
          <w:rFonts w:hint="eastAsia"/>
        </w:rPr>
        <w:t>ページ</w:t>
      </w:r>
      <w:r w:rsidR="00933556">
        <w:rPr>
          <w:rFonts w:hint="eastAsia"/>
        </w:rPr>
        <w:t>へいく。登録不要である。</w:t>
      </w:r>
      <w:r>
        <w:rPr>
          <w:rFonts w:hint="eastAsia"/>
        </w:rPr>
        <w:t>ダウンロード</w:t>
      </w:r>
      <w:r w:rsidR="00933556">
        <w:rPr>
          <w:rFonts w:hint="eastAsia"/>
        </w:rPr>
        <w:t>してダブルクリックするとインストールされる。</w:t>
      </w:r>
    </w:p>
    <w:p w14:paraId="2996A52A" w14:textId="20C00F13" w:rsidR="008A5504" w:rsidRDefault="008A0F4E" w:rsidP="001444F3">
      <w:pPr>
        <w:pStyle w:val="1"/>
        <w:spacing w:before="360"/>
      </w:pPr>
      <w:r>
        <w:t>3</w:t>
      </w:r>
      <w:r w:rsidR="00907CC5" w:rsidRPr="001444F3">
        <w:rPr>
          <w:rFonts w:hint="eastAsia"/>
        </w:rPr>
        <w:t xml:space="preserve">. </w:t>
      </w:r>
      <w:r w:rsidR="00933556">
        <w:t>LTspice</w:t>
      </w:r>
      <w:r w:rsidR="00821ED6">
        <w:rPr>
          <w:rFonts w:hint="eastAsia"/>
        </w:rPr>
        <w:t>の</w:t>
      </w:r>
      <w:r w:rsidR="00821ED6">
        <w:t>使い方</w:t>
      </w:r>
    </w:p>
    <w:p w14:paraId="134B14E7" w14:textId="016E3986" w:rsidR="00821ED6" w:rsidRDefault="00821ED6" w:rsidP="00D00BFD">
      <w:r>
        <w:rPr>
          <w:rFonts w:hint="eastAsia"/>
        </w:rPr>
        <w:t xml:space="preserve">　使い方の</w:t>
      </w:r>
      <w:r>
        <w:t>まとめが以下のサイトにある。</w:t>
      </w:r>
      <w:r w:rsidR="00076545">
        <w:rPr>
          <w:rFonts w:hint="eastAsia"/>
        </w:rPr>
        <w:t>これを順番に読みながら、進めてゆくとよい。</w:t>
      </w:r>
    </w:p>
    <w:p w14:paraId="426D90D3" w14:textId="4C384B08" w:rsidR="00C16364" w:rsidRDefault="00000000" w:rsidP="00D00BFD">
      <w:hyperlink r:id="rId8" w:history="1">
        <w:r w:rsidR="00886C50" w:rsidRPr="00886C50">
          <w:rPr>
            <w:rStyle w:val="aff2"/>
          </w:rPr>
          <w:t>http://denki.nara-edu.ac.jp/~yabu/soft/PIC/LTspice.html</w:t>
        </w:r>
      </w:hyperlink>
    </w:p>
    <w:p w14:paraId="0059BD42" w14:textId="77777777" w:rsidR="00821ED6" w:rsidRDefault="00821ED6" w:rsidP="00D00BFD"/>
    <w:p w14:paraId="0DBE2ED9" w14:textId="440F7B3F" w:rsidR="00601D7F" w:rsidRDefault="00601D7F" w:rsidP="00601D7F">
      <w:r>
        <w:rPr>
          <w:rFonts w:hint="eastAsia"/>
        </w:rPr>
        <w:t xml:space="preserve">　回路シミュレータは</w:t>
      </w:r>
      <w:r>
        <w:t>以下の</w:t>
      </w:r>
      <w:r>
        <w:rPr>
          <w:rFonts w:hint="eastAsia"/>
        </w:rPr>
        <w:t>3</w:t>
      </w:r>
      <w:r>
        <w:rPr>
          <w:rFonts w:hint="eastAsia"/>
        </w:rPr>
        <w:t>つの</w:t>
      </w:r>
      <w:r>
        <w:t>機能を持っている。</w:t>
      </w:r>
    </w:p>
    <w:p w14:paraId="5417F234" w14:textId="77777777" w:rsidR="00601D7F" w:rsidRDefault="00601D7F" w:rsidP="00601D7F">
      <w:pPr>
        <w:pStyle w:val="afe"/>
        <w:numPr>
          <w:ilvl w:val="0"/>
          <w:numId w:val="23"/>
        </w:numPr>
        <w:overflowPunct/>
        <w:ind w:leftChars="0"/>
        <w:textAlignment w:val="baseline"/>
      </w:pPr>
      <w:r>
        <w:rPr>
          <w:rFonts w:hint="eastAsia"/>
        </w:rPr>
        <w:t>DC</w:t>
      </w:r>
      <w:r>
        <w:rPr>
          <w:rFonts w:hint="eastAsia"/>
        </w:rPr>
        <w:t>解析</w:t>
      </w:r>
    </w:p>
    <w:p w14:paraId="35B3A604" w14:textId="77777777" w:rsidR="00601D7F" w:rsidRDefault="00601D7F" w:rsidP="00601D7F">
      <w:pPr>
        <w:pStyle w:val="afe"/>
        <w:numPr>
          <w:ilvl w:val="0"/>
          <w:numId w:val="23"/>
        </w:numPr>
        <w:overflowPunct/>
        <w:ind w:leftChars="0"/>
        <w:textAlignment w:val="baseline"/>
      </w:pPr>
      <w:r>
        <w:rPr>
          <w:rFonts w:hint="eastAsia"/>
        </w:rPr>
        <w:t>AC</w:t>
      </w:r>
      <w:r>
        <w:rPr>
          <w:rFonts w:hint="eastAsia"/>
        </w:rPr>
        <w:t>解析</w:t>
      </w:r>
    </w:p>
    <w:p w14:paraId="47F4AD70" w14:textId="77777777" w:rsidR="00601D7F" w:rsidRPr="00E94DD3" w:rsidRDefault="00601D7F" w:rsidP="00601D7F">
      <w:pPr>
        <w:pStyle w:val="afe"/>
        <w:numPr>
          <w:ilvl w:val="0"/>
          <w:numId w:val="23"/>
        </w:numPr>
        <w:overflowPunct/>
        <w:ind w:leftChars="0"/>
        <w:textAlignment w:val="baseline"/>
      </w:pPr>
      <w:r>
        <w:rPr>
          <w:rFonts w:hint="eastAsia"/>
        </w:rPr>
        <w:t>過渡解析</w:t>
      </w:r>
    </w:p>
    <w:p w14:paraId="10AE6E31" w14:textId="77777777" w:rsidR="00601D7F" w:rsidRDefault="00601D7F" w:rsidP="00601D7F"/>
    <w:p w14:paraId="0EC612BD" w14:textId="77777777" w:rsidR="00601D7F" w:rsidRPr="00EF2E49" w:rsidRDefault="00601D7F" w:rsidP="00EF2E49">
      <w:pPr>
        <w:pStyle w:val="aff1"/>
      </w:pPr>
      <w:r w:rsidRPr="00EF2E49">
        <w:rPr>
          <w:rFonts w:hint="eastAsia"/>
        </w:rPr>
        <w:t>DC</w:t>
      </w:r>
      <w:r w:rsidRPr="00EF2E49">
        <w:rPr>
          <w:rFonts w:hint="eastAsia"/>
        </w:rPr>
        <w:t>解析</w:t>
      </w:r>
    </w:p>
    <w:p w14:paraId="5FC99455" w14:textId="77777777" w:rsidR="00CC43C1" w:rsidRDefault="00601D7F" w:rsidP="00601D7F">
      <w:r>
        <w:rPr>
          <w:rFonts w:hint="eastAsia"/>
        </w:rPr>
        <w:t xml:space="preserve">　回路</w:t>
      </w:r>
      <w:r>
        <w:t>中の各点の直流電圧</w:t>
      </w:r>
      <w:r>
        <w:rPr>
          <w:rFonts w:hint="eastAsia"/>
        </w:rPr>
        <w:t>、</w:t>
      </w:r>
      <w:r>
        <w:t>電流を求める</w:t>
      </w:r>
      <w:r w:rsidR="00CC43C1">
        <w:rPr>
          <w:rFonts w:hint="eastAsia"/>
        </w:rPr>
        <w:t>。</w:t>
      </w:r>
    </w:p>
    <w:p w14:paraId="534C5925" w14:textId="77777777" w:rsidR="00601D7F" w:rsidRDefault="00CC43C1" w:rsidP="00601D7F">
      <w:r>
        <w:rPr>
          <w:rFonts w:hint="eastAsia"/>
        </w:rPr>
        <w:t xml:space="preserve">　グラフは描かない。</w:t>
      </w:r>
    </w:p>
    <w:p w14:paraId="3304B93C" w14:textId="77777777" w:rsidR="00601D7F" w:rsidRDefault="00601D7F" w:rsidP="00601D7F"/>
    <w:p w14:paraId="5742EFA3" w14:textId="77777777" w:rsidR="00601D7F" w:rsidRPr="00EF2E49" w:rsidRDefault="00601D7F" w:rsidP="00EF2E49">
      <w:pPr>
        <w:pStyle w:val="aff1"/>
      </w:pPr>
      <w:r w:rsidRPr="00EF2E49">
        <w:t>AC</w:t>
      </w:r>
      <w:r w:rsidRPr="00EF2E49">
        <w:rPr>
          <w:rFonts w:hint="eastAsia"/>
        </w:rPr>
        <w:t>解析</w:t>
      </w:r>
    </w:p>
    <w:p w14:paraId="3DF02CF0" w14:textId="1253B4A3" w:rsidR="00CC43C1" w:rsidRDefault="00601D7F" w:rsidP="00601D7F">
      <w:r>
        <w:rPr>
          <w:rFonts w:hint="eastAsia"/>
        </w:rPr>
        <w:t xml:space="preserve">　</w:t>
      </w:r>
      <w:r>
        <w:t>信号源を</w:t>
      </w:r>
      <w:r>
        <w:rPr>
          <w:rFonts w:hint="eastAsia"/>
        </w:rPr>
        <w:t>1</w:t>
      </w:r>
      <w:r>
        <w:rPr>
          <w:rFonts w:hint="eastAsia"/>
        </w:rPr>
        <w:t>つ</w:t>
      </w:r>
      <w:r>
        <w:t>指定し、その信号源の周波数を変化させたとき</w:t>
      </w:r>
      <w:r>
        <w:rPr>
          <w:rFonts w:hint="eastAsia"/>
        </w:rPr>
        <w:t>、</w:t>
      </w:r>
      <w:r>
        <w:t>回路</w:t>
      </w:r>
      <w:r w:rsidR="00CC43C1">
        <w:rPr>
          <w:rFonts w:hint="eastAsia"/>
        </w:rPr>
        <w:t>中</w:t>
      </w:r>
      <w:r>
        <w:t>の各点における電圧や電流</w:t>
      </w:r>
      <w:r w:rsidR="007D051F">
        <w:rPr>
          <w:rFonts w:hint="eastAsia"/>
        </w:rPr>
        <w:t>の振幅と位相を求める。</w:t>
      </w:r>
      <w:r>
        <w:t>複素記号法</w:t>
      </w:r>
      <w:r w:rsidR="007D051F">
        <w:rPr>
          <w:rFonts w:hint="eastAsia"/>
        </w:rPr>
        <w:t>を使って求める。</w:t>
      </w:r>
    </w:p>
    <w:p w14:paraId="41F8BC2B" w14:textId="46498689" w:rsidR="00601D7F" w:rsidRDefault="00CC43C1" w:rsidP="00601D7F">
      <w:r>
        <w:rPr>
          <w:rFonts w:hint="eastAsia"/>
        </w:rPr>
        <w:t xml:space="preserve">　</w:t>
      </w:r>
      <w:r w:rsidR="00601D7F">
        <w:rPr>
          <w:rFonts w:hint="eastAsia"/>
        </w:rPr>
        <w:t>横軸を</w:t>
      </w:r>
      <w:r w:rsidR="001A334E">
        <w:rPr>
          <w:rFonts w:hint="eastAsia"/>
        </w:rPr>
        <w:t>「</w:t>
      </w:r>
      <w:r w:rsidR="00601D7F">
        <w:t>周波数</w:t>
      </w:r>
      <w:r w:rsidR="001A334E">
        <w:rPr>
          <w:rFonts w:hint="eastAsia"/>
        </w:rPr>
        <w:t>」</w:t>
      </w:r>
      <w:r w:rsidR="00601D7F">
        <w:t>、</w:t>
      </w:r>
      <w:r w:rsidR="007D051F">
        <w:rPr>
          <w:rFonts w:hint="eastAsia"/>
        </w:rPr>
        <w:t>第</w:t>
      </w:r>
      <w:r w:rsidR="007D051F">
        <w:rPr>
          <w:rFonts w:hint="eastAsia"/>
        </w:rPr>
        <w:t>1</w:t>
      </w:r>
      <w:r w:rsidR="00601D7F">
        <w:t>縦軸を「出力</w:t>
      </w:r>
      <w:r w:rsidR="00BD3CE6">
        <w:rPr>
          <w:rFonts w:hint="eastAsia"/>
        </w:rPr>
        <w:t>振幅</w:t>
      </w:r>
      <w:r w:rsidR="007D5F37">
        <w:rPr>
          <w:rFonts w:hint="eastAsia"/>
        </w:rPr>
        <w:t>÷入力振幅</w:t>
      </w:r>
      <w:r w:rsidR="00601D7F">
        <w:rPr>
          <w:rFonts w:hint="eastAsia"/>
        </w:rPr>
        <w:t>」</w:t>
      </w:r>
      <w:r w:rsidR="007D051F">
        <w:rPr>
          <w:rFonts w:hint="eastAsia"/>
        </w:rPr>
        <w:t>、第</w:t>
      </w:r>
      <w:r w:rsidR="007D051F">
        <w:rPr>
          <w:rFonts w:hint="eastAsia"/>
        </w:rPr>
        <w:t>2</w:t>
      </w:r>
      <w:r w:rsidR="007D051F">
        <w:rPr>
          <w:rFonts w:hint="eastAsia"/>
        </w:rPr>
        <w:t>縦軸を</w:t>
      </w:r>
      <w:r w:rsidR="00601D7F">
        <w:t>「入力</w:t>
      </w:r>
      <w:r w:rsidR="00BD3CE6">
        <w:rPr>
          <w:rFonts w:hint="eastAsia"/>
        </w:rPr>
        <w:t>と出力</w:t>
      </w:r>
      <w:r w:rsidR="00601D7F">
        <w:t>の位相差」とし</w:t>
      </w:r>
      <w:r w:rsidR="00601D7F">
        <w:rPr>
          <w:rFonts w:hint="eastAsia"/>
        </w:rPr>
        <w:t>たグラフ</w:t>
      </w:r>
      <w:r w:rsidR="00601D7F">
        <w:t>描く。</w:t>
      </w:r>
    </w:p>
    <w:p w14:paraId="7E57944F" w14:textId="77777777" w:rsidR="00601D7F" w:rsidRPr="008629EB" w:rsidRDefault="00601D7F" w:rsidP="00601D7F"/>
    <w:p w14:paraId="00E1A0FA" w14:textId="77777777" w:rsidR="00601D7F" w:rsidRPr="00EF2E49" w:rsidRDefault="00601D7F" w:rsidP="00EF2E49">
      <w:pPr>
        <w:pStyle w:val="aff1"/>
      </w:pPr>
      <w:r w:rsidRPr="00EF2E49">
        <w:rPr>
          <w:rFonts w:hint="eastAsia"/>
        </w:rPr>
        <w:t>過渡解析</w:t>
      </w:r>
    </w:p>
    <w:p w14:paraId="6AE9371D" w14:textId="77777777" w:rsidR="00CC43C1" w:rsidRDefault="00601D7F" w:rsidP="00601D7F">
      <w:r>
        <w:rPr>
          <w:rFonts w:hint="eastAsia"/>
        </w:rPr>
        <w:t xml:space="preserve">　</w:t>
      </w:r>
      <w:r>
        <w:t>信号源</w:t>
      </w:r>
      <w:r>
        <w:rPr>
          <w:rFonts w:hint="eastAsia"/>
        </w:rPr>
        <w:t>の</w:t>
      </w:r>
      <w:r>
        <w:t>波形を設定し、</w:t>
      </w:r>
      <w:r w:rsidR="00CC43C1">
        <w:rPr>
          <w:rFonts w:hint="eastAsia"/>
        </w:rPr>
        <w:t>入力波形として加えたとき、回路中の各点における電圧</w:t>
      </w:r>
      <w:r w:rsidR="00930985">
        <w:rPr>
          <w:rFonts w:hint="eastAsia"/>
        </w:rPr>
        <w:t>・電流</w:t>
      </w:r>
      <w:r w:rsidR="001A334E">
        <w:rPr>
          <w:rFonts w:hint="eastAsia"/>
        </w:rPr>
        <w:t>の波形を求める。</w:t>
      </w:r>
    </w:p>
    <w:p w14:paraId="0FF43865" w14:textId="77777777" w:rsidR="00090055" w:rsidRDefault="00CC43C1" w:rsidP="00CC43C1">
      <w:r>
        <w:rPr>
          <w:rFonts w:hint="eastAsia"/>
        </w:rPr>
        <w:t xml:space="preserve">　</w:t>
      </w:r>
      <w:r w:rsidR="00601D7F">
        <w:t>横軸を</w:t>
      </w:r>
      <w:r w:rsidR="00831D82">
        <w:rPr>
          <w:rFonts w:hint="eastAsia"/>
        </w:rPr>
        <w:t>「</w:t>
      </w:r>
      <w:r w:rsidR="00601D7F">
        <w:t>時刻</w:t>
      </w:r>
      <w:r w:rsidR="00831D82">
        <w:rPr>
          <w:rFonts w:hint="eastAsia"/>
        </w:rPr>
        <w:t>」</w:t>
      </w:r>
      <w:r w:rsidR="00601D7F">
        <w:t>、</w:t>
      </w:r>
      <w:r w:rsidR="00601D7F">
        <w:rPr>
          <w:rFonts w:hint="eastAsia"/>
        </w:rPr>
        <w:t>縦軸を</w:t>
      </w:r>
      <w:r w:rsidR="00831D82">
        <w:rPr>
          <w:rFonts w:hint="eastAsia"/>
        </w:rPr>
        <w:t>「</w:t>
      </w:r>
      <w:r>
        <w:t>電圧</w:t>
      </w:r>
      <w:r w:rsidR="00831D82">
        <w:rPr>
          <w:rFonts w:hint="eastAsia"/>
        </w:rPr>
        <w:t>」</w:t>
      </w:r>
      <w:r>
        <w:t>や</w:t>
      </w:r>
      <w:r w:rsidR="00831D82">
        <w:rPr>
          <w:rFonts w:hint="eastAsia"/>
        </w:rPr>
        <w:t>「</w:t>
      </w:r>
      <w:r>
        <w:t>電流</w:t>
      </w:r>
      <w:r w:rsidR="00831D82">
        <w:rPr>
          <w:rFonts w:hint="eastAsia"/>
        </w:rPr>
        <w:t>」</w:t>
      </w:r>
      <w:r>
        <w:t>とし</w:t>
      </w:r>
      <w:r>
        <w:rPr>
          <w:rFonts w:hint="eastAsia"/>
        </w:rPr>
        <w:t>たグラフを描く。</w:t>
      </w:r>
    </w:p>
    <w:p w14:paraId="7B9A3468" w14:textId="77777777" w:rsidR="00F32EAA" w:rsidRDefault="00F32EAA" w:rsidP="00CC43C1"/>
    <w:p w14:paraId="64FB3557" w14:textId="1DFF13B3" w:rsidR="00F32EAA" w:rsidRDefault="00936FCD" w:rsidP="00CC43C1">
      <w:r>
        <w:rPr>
          <w:rFonts w:hint="eastAsia"/>
        </w:rPr>
        <w:t>●</w:t>
      </w:r>
      <w:r>
        <w:rPr>
          <w:rFonts w:hint="eastAsia"/>
        </w:rPr>
        <w:t xml:space="preserve"> </w:t>
      </w:r>
      <w:r w:rsidR="00F32EAA">
        <w:rPr>
          <w:rFonts w:hint="eastAsia"/>
        </w:rPr>
        <w:t>パラメータステッピング</w:t>
      </w:r>
    </w:p>
    <w:p w14:paraId="020BF2CA" w14:textId="76C2E68F" w:rsidR="00F32EAA" w:rsidRDefault="00936FCD" w:rsidP="00CC43C1">
      <w:r>
        <w:rPr>
          <w:rFonts w:hint="eastAsia"/>
        </w:rPr>
        <w:t xml:space="preserve">　抵抗の値を変える、電源電圧を変える、など何らかのパラメータを変化させてシミュレートしたい場合がある。これをパラメータステッピングという。</w:t>
      </w:r>
    </w:p>
    <w:sectPr w:rsidR="00F32EAA" w:rsidSect="001358D2">
      <w:footerReference w:type="even" r:id="rId9"/>
      <w:footerReference w:type="default" r:id="rId10"/>
      <w:type w:val="continuous"/>
      <w:pgSz w:w="11907" w:h="16840" w:code="9"/>
      <w:pgMar w:top="1758" w:right="1758" w:bottom="1758" w:left="1758" w:header="720" w:footer="964" w:gutter="0"/>
      <w:cols w:space="284"/>
      <w:docGrid w:type="linesAndChars" w:linePitch="360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67E95" w14:textId="77777777" w:rsidR="001358D2" w:rsidRDefault="001358D2">
      <w:r>
        <w:separator/>
      </w:r>
    </w:p>
  </w:endnote>
  <w:endnote w:type="continuationSeparator" w:id="0">
    <w:p w14:paraId="57E4AE6C" w14:textId="77777777" w:rsidR="001358D2" w:rsidRDefault="0013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032D" w14:textId="77777777" w:rsidR="005B3F5C" w:rsidRDefault="005B3F5C" w:rsidP="007D2463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42D78E38" w14:textId="77777777" w:rsidR="005B3F5C" w:rsidRDefault="005B3F5C" w:rsidP="007D2463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459721"/>
      <w:docPartObj>
        <w:docPartGallery w:val="Page Numbers (Bottom of Page)"/>
        <w:docPartUnique/>
      </w:docPartObj>
    </w:sdtPr>
    <w:sdtContent>
      <w:p w14:paraId="1EA74E53" w14:textId="76BAC7F0" w:rsidR="005B3F5C" w:rsidRDefault="007D051F" w:rsidP="007D051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99A0F" w14:textId="77777777" w:rsidR="001358D2" w:rsidRDefault="001358D2">
      <w:r>
        <w:separator/>
      </w:r>
    </w:p>
  </w:footnote>
  <w:footnote w:type="continuationSeparator" w:id="0">
    <w:p w14:paraId="04872288" w14:textId="77777777" w:rsidR="001358D2" w:rsidRDefault="0013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1E16A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6AC32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EE55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2421D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58F5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E052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5E737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D020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E41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54291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2234AC"/>
    <w:multiLevelType w:val="hybridMultilevel"/>
    <w:tmpl w:val="DC786FA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0B950B7D"/>
    <w:multiLevelType w:val="hybridMultilevel"/>
    <w:tmpl w:val="4796CA6A"/>
    <w:lvl w:ilvl="0" w:tplc="7D0E0A3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130F476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3" w15:restartNumberingAfterBreak="0">
    <w:nsid w:val="1FB9236A"/>
    <w:multiLevelType w:val="hybridMultilevel"/>
    <w:tmpl w:val="9EEC61C8"/>
    <w:lvl w:ilvl="0" w:tplc="10EA29D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5E411D"/>
    <w:multiLevelType w:val="hybridMultilevel"/>
    <w:tmpl w:val="84C616E0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28E05C39"/>
    <w:multiLevelType w:val="hybridMultilevel"/>
    <w:tmpl w:val="5F022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D71D60"/>
    <w:multiLevelType w:val="hybridMultilevel"/>
    <w:tmpl w:val="5762DC1E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114CC8"/>
    <w:multiLevelType w:val="hybridMultilevel"/>
    <w:tmpl w:val="BFFCE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367149"/>
    <w:multiLevelType w:val="hybridMultilevel"/>
    <w:tmpl w:val="991AF766"/>
    <w:lvl w:ilvl="0" w:tplc="7DEADAE2">
      <w:start w:val="1"/>
      <w:numFmt w:val="decimal"/>
      <w:pStyle w:val="a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DE5490"/>
    <w:multiLevelType w:val="multilevel"/>
    <w:tmpl w:val="5762DC1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B120E3"/>
    <w:multiLevelType w:val="hybridMultilevel"/>
    <w:tmpl w:val="9426DF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3865242"/>
    <w:multiLevelType w:val="hybridMultilevel"/>
    <w:tmpl w:val="DAEAF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BF0DC1"/>
    <w:multiLevelType w:val="hybridMultilevel"/>
    <w:tmpl w:val="AB00B79A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CB659A"/>
    <w:multiLevelType w:val="multilevel"/>
    <w:tmpl w:val="9EEC61C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2327003">
    <w:abstractNumId w:val="9"/>
  </w:num>
  <w:num w:numId="2" w16cid:durableId="956523964">
    <w:abstractNumId w:val="7"/>
  </w:num>
  <w:num w:numId="3" w16cid:durableId="1391033252">
    <w:abstractNumId w:val="6"/>
  </w:num>
  <w:num w:numId="4" w16cid:durableId="1651592706">
    <w:abstractNumId w:val="5"/>
  </w:num>
  <w:num w:numId="5" w16cid:durableId="1248729846">
    <w:abstractNumId w:val="4"/>
  </w:num>
  <w:num w:numId="6" w16cid:durableId="353583305">
    <w:abstractNumId w:val="8"/>
  </w:num>
  <w:num w:numId="7" w16cid:durableId="589775852">
    <w:abstractNumId w:val="3"/>
  </w:num>
  <w:num w:numId="8" w16cid:durableId="2103183811">
    <w:abstractNumId w:val="2"/>
  </w:num>
  <w:num w:numId="9" w16cid:durableId="797381393">
    <w:abstractNumId w:val="1"/>
  </w:num>
  <w:num w:numId="10" w16cid:durableId="395710445">
    <w:abstractNumId w:val="0"/>
  </w:num>
  <w:num w:numId="11" w16cid:durableId="1887982873">
    <w:abstractNumId w:val="13"/>
  </w:num>
  <w:num w:numId="12" w16cid:durableId="379014783">
    <w:abstractNumId w:val="16"/>
  </w:num>
  <w:num w:numId="13" w16cid:durableId="307562921">
    <w:abstractNumId w:val="19"/>
  </w:num>
  <w:num w:numId="14" w16cid:durableId="2056538306">
    <w:abstractNumId w:val="22"/>
  </w:num>
  <w:num w:numId="15" w16cid:durableId="1979530496">
    <w:abstractNumId w:val="12"/>
  </w:num>
  <w:num w:numId="16" w16cid:durableId="1884366614">
    <w:abstractNumId w:val="23"/>
  </w:num>
  <w:num w:numId="17" w16cid:durableId="206845007">
    <w:abstractNumId w:val="14"/>
  </w:num>
  <w:num w:numId="18" w16cid:durableId="337659940">
    <w:abstractNumId w:val="11"/>
  </w:num>
  <w:num w:numId="19" w16cid:durableId="1717706089">
    <w:abstractNumId w:val="17"/>
  </w:num>
  <w:num w:numId="20" w16cid:durableId="1654871935">
    <w:abstractNumId w:val="21"/>
  </w:num>
  <w:num w:numId="21" w16cid:durableId="1160584153">
    <w:abstractNumId w:val="20"/>
  </w:num>
  <w:num w:numId="22" w16cid:durableId="154885585">
    <w:abstractNumId w:val="18"/>
  </w:num>
  <w:num w:numId="23" w16cid:durableId="1727219947">
    <w:abstractNumId w:val="15"/>
  </w:num>
  <w:num w:numId="24" w16cid:durableId="849180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bordersDoNotSurroundHeader/>
  <w:bordersDoNotSurroundFooter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04"/>
    <w:rsid w:val="000217B2"/>
    <w:rsid w:val="00036575"/>
    <w:rsid w:val="0004364E"/>
    <w:rsid w:val="0004628F"/>
    <w:rsid w:val="00050B48"/>
    <w:rsid w:val="00056059"/>
    <w:rsid w:val="00061EA8"/>
    <w:rsid w:val="000733E9"/>
    <w:rsid w:val="00076040"/>
    <w:rsid w:val="00076545"/>
    <w:rsid w:val="00090055"/>
    <w:rsid w:val="00092C45"/>
    <w:rsid w:val="000A0344"/>
    <w:rsid w:val="000A4373"/>
    <w:rsid w:val="000B250A"/>
    <w:rsid w:val="000B2C27"/>
    <w:rsid w:val="000B3381"/>
    <w:rsid w:val="000C0CE3"/>
    <w:rsid w:val="000C6E4B"/>
    <w:rsid w:val="000E56C3"/>
    <w:rsid w:val="000F423F"/>
    <w:rsid w:val="00124BE9"/>
    <w:rsid w:val="00125937"/>
    <w:rsid w:val="001358D2"/>
    <w:rsid w:val="001444F3"/>
    <w:rsid w:val="0015148C"/>
    <w:rsid w:val="00156BC7"/>
    <w:rsid w:val="001601A8"/>
    <w:rsid w:val="00170FEB"/>
    <w:rsid w:val="001865B6"/>
    <w:rsid w:val="00195ED6"/>
    <w:rsid w:val="00196895"/>
    <w:rsid w:val="001A00E2"/>
    <w:rsid w:val="001A295C"/>
    <w:rsid w:val="001A3263"/>
    <w:rsid w:val="001A334E"/>
    <w:rsid w:val="001A552F"/>
    <w:rsid w:val="001A5D99"/>
    <w:rsid w:val="001C3A2E"/>
    <w:rsid w:val="001E60A7"/>
    <w:rsid w:val="00201E69"/>
    <w:rsid w:val="00211CA8"/>
    <w:rsid w:val="002131EE"/>
    <w:rsid w:val="00231171"/>
    <w:rsid w:val="002731C5"/>
    <w:rsid w:val="00281EDE"/>
    <w:rsid w:val="002A0EB7"/>
    <w:rsid w:val="002B04A2"/>
    <w:rsid w:val="002B27B7"/>
    <w:rsid w:val="002B2F46"/>
    <w:rsid w:val="002C15CD"/>
    <w:rsid w:val="002C5428"/>
    <w:rsid w:val="002D3530"/>
    <w:rsid w:val="002D49C5"/>
    <w:rsid w:val="002D5379"/>
    <w:rsid w:val="002E0C8E"/>
    <w:rsid w:val="002F0995"/>
    <w:rsid w:val="00301FF1"/>
    <w:rsid w:val="00303549"/>
    <w:rsid w:val="003148FB"/>
    <w:rsid w:val="003158DC"/>
    <w:rsid w:val="00325DD4"/>
    <w:rsid w:val="00332F21"/>
    <w:rsid w:val="00333A51"/>
    <w:rsid w:val="00340DBF"/>
    <w:rsid w:val="00341B82"/>
    <w:rsid w:val="00341E25"/>
    <w:rsid w:val="00372334"/>
    <w:rsid w:val="00382413"/>
    <w:rsid w:val="003A56C0"/>
    <w:rsid w:val="003A7B80"/>
    <w:rsid w:val="003B3A7C"/>
    <w:rsid w:val="003C6FFF"/>
    <w:rsid w:val="003D7B34"/>
    <w:rsid w:val="003E2A6A"/>
    <w:rsid w:val="003E4D0D"/>
    <w:rsid w:val="003F218D"/>
    <w:rsid w:val="003F750A"/>
    <w:rsid w:val="00403202"/>
    <w:rsid w:val="00404813"/>
    <w:rsid w:val="00426EB8"/>
    <w:rsid w:val="00430D00"/>
    <w:rsid w:val="004445BE"/>
    <w:rsid w:val="00451CCB"/>
    <w:rsid w:val="0046271B"/>
    <w:rsid w:val="004902D7"/>
    <w:rsid w:val="00491F45"/>
    <w:rsid w:val="004A265F"/>
    <w:rsid w:val="004A4318"/>
    <w:rsid w:val="004B049C"/>
    <w:rsid w:val="004D6A61"/>
    <w:rsid w:val="004E53AE"/>
    <w:rsid w:val="004E64D3"/>
    <w:rsid w:val="004F007F"/>
    <w:rsid w:val="00501F84"/>
    <w:rsid w:val="00511B46"/>
    <w:rsid w:val="00521133"/>
    <w:rsid w:val="00524AAA"/>
    <w:rsid w:val="00532B02"/>
    <w:rsid w:val="005406E7"/>
    <w:rsid w:val="0054704C"/>
    <w:rsid w:val="0056596B"/>
    <w:rsid w:val="0057439E"/>
    <w:rsid w:val="00575D1A"/>
    <w:rsid w:val="00592219"/>
    <w:rsid w:val="005B0ACB"/>
    <w:rsid w:val="005B3F5C"/>
    <w:rsid w:val="005D50A7"/>
    <w:rsid w:val="005D606F"/>
    <w:rsid w:val="00600B9B"/>
    <w:rsid w:val="00601D7F"/>
    <w:rsid w:val="00603A96"/>
    <w:rsid w:val="006100E1"/>
    <w:rsid w:val="00630106"/>
    <w:rsid w:val="0064101E"/>
    <w:rsid w:val="00645822"/>
    <w:rsid w:val="006570FB"/>
    <w:rsid w:val="00667F8C"/>
    <w:rsid w:val="00670F86"/>
    <w:rsid w:val="006804ED"/>
    <w:rsid w:val="0068713E"/>
    <w:rsid w:val="006A26DC"/>
    <w:rsid w:val="006B37ED"/>
    <w:rsid w:val="006C3402"/>
    <w:rsid w:val="006C6710"/>
    <w:rsid w:val="006C6A08"/>
    <w:rsid w:val="006D2089"/>
    <w:rsid w:val="006D3145"/>
    <w:rsid w:val="006D4196"/>
    <w:rsid w:val="006D67D2"/>
    <w:rsid w:val="006E6190"/>
    <w:rsid w:val="006F0DDE"/>
    <w:rsid w:val="00704877"/>
    <w:rsid w:val="007055B9"/>
    <w:rsid w:val="007073CB"/>
    <w:rsid w:val="007121FC"/>
    <w:rsid w:val="00722EF9"/>
    <w:rsid w:val="007239B0"/>
    <w:rsid w:val="00726D2D"/>
    <w:rsid w:val="007274DB"/>
    <w:rsid w:val="00731F31"/>
    <w:rsid w:val="00736EBC"/>
    <w:rsid w:val="00737945"/>
    <w:rsid w:val="00756973"/>
    <w:rsid w:val="007633BF"/>
    <w:rsid w:val="00772997"/>
    <w:rsid w:val="007764F5"/>
    <w:rsid w:val="007872AF"/>
    <w:rsid w:val="007A6105"/>
    <w:rsid w:val="007B6C58"/>
    <w:rsid w:val="007D051F"/>
    <w:rsid w:val="007D0982"/>
    <w:rsid w:val="007D2463"/>
    <w:rsid w:val="007D5F37"/>
    <w:rsid w:val="007E0F66"/>
    <w:rsid w:val="007F5E92"/>
    <w:rsid w:val="008041AE"/>
    <w:rsid w:val="0080765E"/>
    <w:rsid w:val="00810605"/>
    <w:rsid w:val="00811527"/>
    <w:rsid w:val="0082006B"/>
    <w:rsid w:val="00821ED6"/>
    <w:rsid w:val="00824FCE"/>
    <w:rsid w:val="0083055C"/>
    <w:rsid w:val="0083138F"/>
    <w:rsid w:val="00831D82"/>
    <w:rsid w:val="00840E81"/>
    <w:rsid w:val="00850A32"/>
    <w:rsid w:val="00861163"/>
    <w:rsid w:val="008629EB"/>
    <w:rsid w:val="008807ED"/>
    <w:rsid w:val="00881DA3"/>
    <w:rsid w:val="00886C50"/>
    <w:rsid w:val="008A0F4E"/>
    <w:rsid w:val="008A4AD4"/>
    <w:rsid w:val="008A5504"/>
    <w:rsid w:val="008B1AF3"/>
    <w:rsid w:val="008B301D"/>
    <w:rsid w:val="008B4574"/>
    <w:rsid w:val="008C0EFF"/>
    <w:rsid w:val="008C414B"/>
    <w:rsid w:val="008D3B36"/>
    <w:rsid w:val="008D4E11"/>
    <w:rsid w:val="008E246D"/>
    <w:rsid w:val="008E5311"/>
    <w:rsid w:val="00901C61"/>
    <w:rsid w:val="00904CF1"/>
    <w:rsid w:val="00907A8E"/>
    <w:rsid w:val="00907CC5"/>
    <w:rsid w:val="00916A83"/>
    <w:rsid w:val="00930985"/>
    <w:rsid w:val="00933556"/>
    <w:rsid w:val="009351A0"/>
    <w:rsid w:val="00936FCD"/>
    <w:rsid w:val="00956F83"/>
    <w:rsid w:val="00970790"/>
    <w:rsid w:val="00974E31"/>
    <w:rsid w:val="00975653"/>
    <w:rsid w:val="009823A2"/>
    <w:rsid w:val="009831BB"/>
    <w:rsid w:val="009A2256"/>
    <w:rsid w:val="009A41F6"/>
    <w:rsid w:val="009B1F82"/>
    <w:rsid w:val="009B7A20"/>
    <w:rsid w:val="009C1484"/>
    <w:rsid w:val="009E2150"/>
    <w:rsid w:val="009E2985"/>
    <w:rsid w:val="009E50DB"/>
    <w:rsid w:val="009E7CD1"/>
    <w:rsid w:val="009F1E4A"/>
    <w:rsid w:val="00A11574"/>
    <w:rsid w:val="00A11B7D"/>
    <w:rsid w:val="00A17F6C"/>
    <w:rsid w:val="00A215CE"/>
    <w:rsid w:val="00A25C2A"/>
    <w:rsid w:val="00A27868"/>
    <w:rsid w:val="00A27B7F"/>
    <w:rsid w:val="00A4507B"/>
    <w:rsid w:val="00A517EA"/>
    <w:rsid w:val="00A60783"/>
    <w:rsid w:val="00A60D49"/>
    <w:rsid w:val="00A94085"/>
    <w:rsid w:val="00A97548"/>
    <w:rsid w:val="00AC3784"/>
    <w:rsid w:val="00AD0699"/>
    <w:rsid w:val="00AD53CE"/>
    <w:rsid w:val="00AD6313"/>
    <w:rsid w:val="00AE14F1"/>
    <w:rsid w:val="00AE3A0D"/>
    <w:rsid w:val="00AE5C46"/>
    <w:rsid w:val="00AF4D42"/>
    <w:rsid w:val="00AF7B59"/>
    <w:rsid w:val="00B00C1F"/>
    <w:rsid w:val="00B01952"/>
    <w:rsid w:val="00B03CFB"/>
    <w:rsid w:val="00B20D1A"/>
    <w:rsid w:val="00B470E4"/>
    <w:rsid w:val="00B60A74"/>
    <w:rsid w:val="00B6506D"/>
    <w:rsid w:val="00B67090"/>
    <w:rsid w:val="00B74734"/>
    <w:rsid w:val="00B931B4"/>
    <w:rsid w:val="00BA62A7"/>
    <w:rsid w:val="00BB5F72"/>
    <w:rsid w:val="00BB5F99"/>
    <w:rsid w:val="00BD297A"/>
    <w:rsid w:val="00BD3CE6"/>
    <w:rsid w:val="00BD5F30"/>
    <w:rsid w:val="00BE7DB6"/>
    <w:rsid w:val="00BF6D23"/>
    <w:rsid w:val="00C112FC"/>
    <w:rsid w:val="00C16364"/>
    <w:rsid w:val="00C27C67"/>
    <w:rsid w:val="00C46B70"/>
    <w:rsid w:val="00C53D7C"/>
    <w:rsid w:val="00C638F8"/>
    <w:rsid w:val="00C7686A"/>
    <w:rsid w:val="00C94626"/>
    <w:rsid w:val="00CA2F14"/>
    <w:rsid w:val="00CC370E"/>
    <w:rsid w:val="00CC43C1"/>
    <w:rsid w:val="00CC74E5"/>
    <w:rsid w:val="00CD10D1"/>
    <w:rsid w:val="00CD1D51"/>
    <w:rsid w:val="00CE0660"/>
    <w:rsid w:val="00CE4CAA"/>
    <w:rsid w:val="00CF62CF"/>
    <w:rsid w:val="00CF7D91"/>
    <w:rsid w:val="00D00BFD"/>
    <w:rsid w:val="00D035A5"/>
    <w:rsid w:val="00D0363A"/>
    <w:rsid w:val="00D05B12"/>
    <w:rsid w:val="00D10634"/>
    <w:rsid w:val="00D14E65"/>
    <w:rsid w:val="00D160DC"/>
    <w:rsid w:val="00D25655"/>
    <w:rsid w:val="00D44E67"/>
    <w:rsid w:val="00D45F1D"/>
    <w:rsid w:val="00D50BE1"/>
    <w:rsid w:val="00D538E1"/>
    <w:rsid w:val="00D57D00"/>
    <w:rsid w:val="00D62E05"/>
    <w:rsid w:val="00D6437B"/>
    <w:rsid w:val="00D802FD"/>
    <w:rsid w:val="00D843BA"/>
    <w:rsid w:val="00D949DB"/>
    <w:rsid w:val="00DA3A7D"/>
    <w:rsid w:val="00DA40BE"/>
    <w:rsid w:val="00DA5386"/>
    <w:rsid w:val="00DB31D0"/>
    <w:rsid w:val="00DD144F"/>
    <w:rsid w:val="00DD2E5A"/>
    <w:rsid w:val="00DD49EC"/>
    <w:rsid w:val="00DD4DAE"/>
    <w:rsid w:val="00DD7EC6"/>
    <w:rsid w:val="00DF42CF"/>
    <w:rsid w:val="00E03226"/>
    <w:rsid w:val="00E3093C"/>
    <w:rsid w:val="00E37FE5"/>
    <w:rsid w:val="00E419A7"/>
    <w:rsid w:val="00E42ABE"/>
    <w:rsid w:val="00E52178"/>
    <w:rsid w:val="00E85413"/>
    <w:rsid w:val="00E86D0C"/>
    <w:rsid w:val="00E87DD4"/>
    <w:rsid w:val="00EB21F0"/>
    <w:rsid w:val="00EC4099"/>
    <w:rsid w:val="00ED7D15"/>
    <w:rsid w:val="00EE291A"/>
    <w:rsid w:val="00EE40A2"/>
    <w:rsid w:val="00EE50E4"/>
    <w:rsid w:val="00EF2E49"/>
    <w:rsid w:val="00F07516"/>
    <w:rsid w:val="00F202E2"/>
    <w:rsid w:val="00F30F18"/>
    <w:rsid w:val="00F32EAA"/>
    <w:rsid w:val="00F440ED"/>
    <w:rsid w:val="00F44369"/>
    <w:rsid w:val="00F47C83"/>
    <w:rsid w:val="00F54AB7"/>
    <w:rsid w:val="00F55DE1"/>
    <w:rsid w:val="00F65C1C"/>
    <w:rsid w:val="00F663D2"/>
    <w:rsid w:val="00F71C12"/>
    <w:rsid w:val="00F76055"/>
    <w:rsid w:val="00F83596"/>
    <w:rsid w:val="00F852FB"/>
    <w:rsid w:val="00F92367"/>
    <w:rsid w:val="00FA1C51"/>
    <w:rsid w:val="00FA1E5C"/>
    <w:rsid w:val="00FB0825"/>
    <w:rsid w:val="00FB45C3"/>
    <w:rsid w:val="00FC00ED"/>
    <w:rsid w:val="00FC18A6"/>
    <w:rsid w:val="00FC3330"/>
    <w:rsid w:val="00FD0C7C"/>
    <w:rsid w:val="00FD0FFD"/>
    <w:rsid w:val="00FD13A6"/>
    <w:rsid w:val="00FE0B12"/>
    <w:rsid w:val="00FE13F8"/>
    <w:rsid w:val="00FE77D8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oNotEmbedSmartTags/>
  <w:decimalSymbol w:val="."/>
  <w:listSeparator w:val=","/>
  <w14:docId w14:val="29C02641"/>
  <w15:docId w15:val="{D87CF63D-CF24-4507-93B5-3E4EE858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F2E49"/>
    <w:pPr>
      <w:widowControl w:val="0"/>
      <w:overflowPunct w:val="0"/>
      <w:adjustRightInd w:val="0"/>
      <w:jc w:val="both"/>
    </w:pPr>
    <w:rPr>
      <w:rFonts w:asciiTheme="minorHAnsi" w:eastAsiaTheme="minorEastAsia" w:hAnsiTheme="minorHAnsi" w:cs="Dutch"/>
      <w:sz w:val="21"/>
      <w:szCs w:val="22"/>
    </w:rPr>
  </w:style>
  <w:style w:type="paragraph" w:styleId="1">
    <w:name w:val="heading 1"/>
    <w:basedOn w:val="a0"/>
    <w:next w:val="a0"/>
    <w:qFormat/>
    <w:rsid w:val="004E64D3"/>
    <w:pPr>
      <w:keepNext/>
      <w:spacing w:beforeLines="100" w:before="100"/>
      <w:outlineLvl w:val="0"/>
    </w:pPr>
    <w:rPr>
      <w:rFonts w:asciiTheme="majorHAnsi" w:eastAsiaTheme="majorEastAsia" w:hAnsiTheme="majorHAnsi" w:cs="Swiss"/>
      <w:bCs/>
      <w:sz w:val="24"/>
    </w:rPr>
  </w:style>
  <w:style w:type="paragraph" w:styleId="2">
    <w:name w:val="heading 2"/>
    <w:basedOn w:val="a0"/>
    <w:next w:val="a0"/>
    <w:qFormat/>
    <w:rsid w:val="00092C45"/>
    <w:pPr>
      <w:keepNext/>
      <w:outlineLvl w:val="1"/>
    </w:pPr>
    <w:rPr>
      <w:rFonts w:ascii="Arial" w:eastAsia="ＭＳ ゴシック" w:hAnsi="Arial" w:cs="Swiss"/>
      <w:bCs/>
    </w:rPr>
  </w:style>
  <w:style w:type="paragraph" w:styleId="3">
    <w:name w:val="heading 3"/>
    <w:basedOn w:val="a0"/>
    <w:next w:val="a0"/>
    <w:qFormat/>
    <w:rsid w:val="00FE13F8"/>
    <w:pPr>
      <w:keepNext/>
      <w:outlineLvl w:val="2"/>
    </w:pPr>
    <w:rPr>
      <w:rFonts w:ascii="Arial" w:eastAsia="ＭＳ ゴシック" w:hAnsi="Arial"/>
      <w:bCs/>
    </w:rPr>
  </w:style>
  <w:style w:type="paragraph" w:styleId="4">
    <w:name w:val="heading 4"/>
    <w:basedOn w:val="a0"/>
    <w:next w:val="a0"/>
    <w:qFormat/>
    <w:pPr>
      <w:ind w:left="360"/>
      <w:outlineLvl w:val="3"/>
    </w:pPr>
    <w:rPr>
      <w:sz w:val="24"/>
      <w:szCs w:val="24"/>
      <w:u w:val="single"/>
    </w:rPr>
  </w:style>
  <w:style w:type="paragraph" w:styleId="5">
    <w:name w:val="heading 5"/>
    <w:basedOn w:val="a0"/>
    <w:next w:val="a0"/>
    <w:qFormat/>
    <w:pPr>
      <w:ind w:left="720"/>
      <w:outlineLvl w:val="4"/>
    </w:pPr>
    <w:rPr>
      <w:b/>
      <w:bCs/>
    </w:rPr>
  </w:style>
  <w:style w:type="paragraph" w:styleId="6">
    <w:name w:val="heading 6"/>
    <w:basedOn w:val="a0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0"/>
    <w:next w:val="a0"/>
    <w:qFormat/>
    <w:pPr>
      <w:ind w:left="720"/>
      <w:outlineLvl w:val="6"/>
    </w:pPr>
    <w:rPr>
      <w:i/>
      <w:iCs/>
    </w:rPr>
  </w:style>
  <w:style w:type="paragraph" w:styleId="8">
    <w:name w:val="heading 8"/>
    <w:basedOn w:val="a0"/>
    <w:next w:val="a0"/>
    <w:qFormat/>
    <w:pPr>
      <w:ind w:left="72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ind w:left="720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rFonts w:ascii="Dutch" w:hAnsi="Dutch" w:cs="Dutch"/>
      <w:noProof w:val="0"/>
      <w:sz w:val="16"/>
      <w:szCs w:val="16"/>
    </w:rPr>
  </w:style>
  <w:style w:type="paragraph" w:styleId="a5">
    <w:name w:val="annotation text"/>
    <w:basedOn w:val="a0"/>
    <w:link w:val="a6"/>
    <w:semiHidden/>
  </w:style>
  <w:style w:type="paragraph" w:styleId="80">
    <w:name w:val="toc 8"/>
    <w:basedOn w:val="a0"/>
    <w:next w:val="a0"/>
    <w:autoRedefine/>
    <w:semiHidden/>
    <w:pPr>
      <w:tabs>
        <w:tab w:val="left" w:leader="dot" w:pos="8280"/>
        <w:tab w:val="right" w:pos="8640"/>
      </w:tabs>
      <w:ind w:left="5040" w:right="720"/>
    </w:pPr>
  </w:style>
  <w:style w:type="paragraph" w:styleId="70">
    <w:name w:val="toc 7"/>
    <w:basedOn w:val="a0"/>
    <w:next w:val="a0"/>
    <w:autoRedefine/>
    <w:semiHidden/>
    <w:pPr>
      <w:tabs>
        <w:tab w:val="left" w:leader="dot" w:pos="8280"/>
        <w:tab w:val="right" w:pos="8640"/>
      </w:tabs>
      <w:ind w:left="4320" w:right="720"/>
    </w:pPr>
  </w:style>
  <w:style w:type="paragraph" w:styleId="60">
    <w:name w:val="toc 6"/>
    <w:basedOn w:val="a0"/>
    <w:next w:val="a0"/>
    <w:autoRedefine/>
    <w:semiHidden/>
    <w:pPr>
      <w:tabs>
        <w:tab w:val="left" w:leader="dot" w:pos="8280"/>
        <w:tab w:val="right" w:pos="8640"/>
      </w:tabs>
      <w:ind w:left="3600" w:right="720"/>
    </w:pPr>
  </w:style>
  <w:style w:type="paragraph" w:styleId="50">
    <w:name w:val="toc 5"/>
    <w:basedOn w:val="a0"/>
    <w:next w:val="a0"/>
    <w:autoRedefine/>
    <w:semiHidden/>
    <w:pPr>
      <w:tabs>
        <w:tab w:val="left" w:leader="dot" w:pos="8280"/>
        <w:tab w:val="right" w:pos="8640"/>
      </w:tabs>
      <w:ind w:left="2880" w:right="720"/>
    </w:pPr>
  </w:style>
  <w:style w:type="paragraph" w:styleId="40">
    <w:name w:val="toc 4"/>
    <w:basedOn w:val="a0"/>
    <w:next w:val="a0"/>
    <w:autoRedefine/>
    <w:semiHidden/>
    <w:pPr>
      <w:tabs>
        <w:tab w:val="left" w:leader="dot" w:pos="8280"/>
        <w:tab w:val="right" w:pos="8640"/>
      </w:tabs>
      <w:ind w:left="2160" w:right="720"/>
    </w:pPr>
  </w:style>
  <w:style w:type="paragraph" w:styleId="30">
    <w:name w:val="toc 3"/>
    <w:basedOn w:val="a0"/>
    <w:next w:val="a0"/>
    <w:autoRedefine/>
    <w:semiHidden/>
    <w:pPr>
      <w:tabs>
        <w:tab w:val="left" w:leader="dot" w:pos="8280"/>
        <w:tab w:val="right" w:pos="8640"/>
      </w:tabs>
      <w:ind w:left="1440" w:right="720"/>
    </w:pPr>
  </w:style>
  <w:style w:type="paragraph" w:styleId="20">
    <w:name w:val="toc 2"/>
    <w:basedOn w:val="a0"/>
    <w:next w:val="a0"/>
    <w:autoRedefine/>
    <w:semiHidden/>
    <w:pPr>
      <w:tabs>
        <w:tab w:val="left" w:leader="dot" w:pos="8280"/>
        <w:tab w:val="right" w:pos="8640"/>
      </w:tabs>
      <w:ind w:left="720" w:right="720"/>
    </w:pPr>
  </w:style>
  <w:style w:type="paragraph" w:styleId="10">
    <w:name w:val="toc 1"/>
    <w:basedOn w:val="a0"/>
    <w:next w:val="a0"/>
    <w:autoRedefine/>
    <w:semiHidden/>
    <w:pPr>
      <w:tabs>
        <w:tab w:val="left" w:leader="dot" w:pos="8280"/>
        <w:tab w:val="right" w:pos="8640"/>
      </w:tabs>
      <w:ind w:right="720"/>
    </w:pPr>
  </w:style>
  <w:style w:type="paragraph" w:styleId="71">
    <w:name w:val="index 7"/>
    <w:basedOn w:val="a0"/>
    <w:next w:val="a0"/>
    <w:autoRedefine/>
    <w:semiHidden/>
    <w:pPr>
      <w:ind w:left="2160"/>
    </w:pPr>
  </w:style>
  <w:style w:type="paragraph" w:styleId="61">
    <w:name w:val="index 6"/>
    <w:basedOn w:val="a0"/>
    <w:next w:val="a0"/>
    <w:autoRedefine/>
    <w:semiHidden/>
    <w:pPr>
      <w:ind w:left="1800"/>
    </w:pPr>
  </w:style>
  <w:style w:type="paragraph" w:styleId="51">
    <w:name w:val="index 5"/>
    <w:basedOn w:val="a0"/>
    <w:next w:val="a0"/>
    <w:autoRedefine/>
    <w:semiHidden/>
    <w:pPr>
      <w:ind w:left="1440"/>
    </w:pPr>
  </w:style>
  <w:style w:type="paragraph" w:styleId="41">
    <w:name w:val="index 4"/>
    <w:basedOn w:val="a0"/>
    <w:next w:val="a0"/>
    <w:autoRedefine/>
    <w:semiHidden/>
    <w:pPr>
      <w:ind w:left="1080"/>
    </w:pPr>
  </w:style>
  <w:style w:type="paragraph" w:styleId="31">
    <w:name w:val="index 3"/>
    <w:basedOn w:val="a0"/>
    <w:next w:val="a0"/>
    <w:autoRedefine/>
    <w:semiHidden/>
    <w:pPr>
      <w:ind w:left="720"/>
    </w:pPr>
  </w:style>
  <w:style w:type="paragraph" w:styleId="21">
    <w:name w:val="index 2"/>
    <w:basedOn w:val="a0"/>
    <w:next w:val="a0"/>
    <w:autoRedefine/>
    <w:semiHidden/>
    <w:pPr>
      <w:ind w:left="360"/>
    </w:pPr>
  </w:style>
  <w:style w:type="paragraph" w:styleId="11">
    <w:name w:val="index 1"/>
    <w:basedOn w:val="a0"/>
    <w:next w:val="a0"/>
    <w:autoRedefine/>
    <w:semiHidden/>
  </w:style>
  <w:style w:type="paragraph" w:styleId="a7">
    <w:name w:val="index heading"/>
    <w:basedOn w:val="a0"/>
    <w:next w:val="a0"/>
    <w:semiHidden/>
    <w:rPr>
      <w:szCs w:val="21"/>
    </w:rPr>
  </w:style>
  <w:style w:type="character" w:styleId="a8">
    <w:name w:val="footnote reference"/>
    <w:semiHidden/>
    <w:rPr>
      <w:rFonts w:ascii="Dutch" w:hAnsi="Dutch" w:cs="Dutch"/>
      <w:noProof w:val="0"/>
      <w:position w:val="6"/>
      <w:sz w:val="16"/>
      <w:szCs w:val="16"/>
    </w:rPr>
  </w:style>
  <w:style w:type="paragraph" w:styleId="a9">
    <w:name w:val="footnote text"/>
    <w:basedOn w:val="a0"/>
    <w:next w:val="a0"/>
    <w:semiHidden/>
  </w:style>
  <w:style w:type="paragraph" w:customStyle="1" w:styleId="aa">
    <w:name w:val="タイトル"/>
    <w:basedOn w:val="a0"/>
    <w:next w:val="a0"/>
    <w:rsid w:val="004E64D3"/>
    <w:pPr>
      <w:jc w:val="center"/>
    </w:pPr>
    <w:rPr>
      <w:rFonts w:asciiTheme="majorHAnsi" w:eastAsiaTheme="majorEastAsia" w:hAnsiTheme="majorHAnsi"/>
      <w:sz w:val="32"/>
      <w:szCs w:val="32"/>
    </w:rPr>
  </w:style>
  <w:style w:type="paragraph" w:customStyle="1" w:styleId="ab">
    <w:name w:val="キャプション"/>
    <w:basedOn w:val="a0"/>
    <w:rsid w:val="00325DD4"/>
    <w:rPr>
      <w:rFonts w:ascii="Arial" w:eastAsia="ＭＳ ゴシック" w:hAnsi="Arial"/>
      <w:sz w:val="20"/>
      <w:szCs w:val="20"/>
    </w:rPr>
  </w:style>
  <w:style w:type="character" w:customStyle="1" w:styleId="ac">
    <w:name w:val="太字"/>
    <w:rsid w:val="00FC3330"/>
    <w:rPr>
      <w:b/>
    </w:rPr>
  </w:style>
  <w:style w:type="character" w:customStyle="1" w:styleId="ad">
    <w:name w:val="イタリック"/>
    <w:rsid w:val="00A4507B"/>
    <w:rPr>
      <w:i/>
    </w:rPr>
  </w:style>
  <w:style w:type="paragraph" w:customStyle="1" w:styleId="ae">
    <w:name w:val="表内文字"/>
    <w:basedOn w:val="a0"/>
    <w:rsid w:val="00970790"/>
  </w:style>
  <w:style w:type="paragraph" w:customStyle="1" w:styleId="af">
    <w:name w:val="独自箇条書き"/>
    <w:basedOn w:val="a0"/>
    <w:link w:val="af0"/>
    <w:rsid w:val="00FC00ED"/>
    <w:pPr>
      <w:tabs>
        <w:tab w:val="left" w:pos="440"/>
      </w:tabs>
      <w:ind w:left="200" w:hangingChars="200" w:hanging="200"/>
    </w:pPr>
    <w:rPr>
      <w:rFonts w:ascii="Century" w:hAnsi="Century"/>
    </w:rPr>
  </w:style>
  <w:style w:type="character" w:customStyle="1" w:styleId="af0">
    <w:name w:val="独自箇条書き (文字) (文字)"/>
    <w:link w:val="af"/>
    <w:rsid w:val="00FC00ED"/>
    <w:rPr>
      <w:rFonts w:ascii="Century" w:eastAsia="ＭＳ 明朝" w:hAnsi="Century" w:cs="Dutch"/>
      <w:sz w:val="22"/>
      <w:szCs w:val="22"/>
      <w:lang w:val="en-US" w:eastAsia="ja-JP" w:bidi="ar-SA"/>
    </w:rPr>
  </w:style>
  <w:style w:type="table" w:styleId="af1">
    <w:name w:val="Table Grid"/>
    <w:basedOn w:val="a2"/>
    <w:rsid w:val="007F5E92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0"/>
    <w:next w:val="a0"/>
    <w:rsid w:val="003E2A6A"/>
  </w:style>
  <w:style w:type="paragraph" w:styleId="af3">
    <w:name w:val="List Bullet"/>
    <w:basedOn w:val="a0"/>
    <w:link w:val="af4"/>
    <w:autoRedefine/>
    <w:rsid w:val="00FD0FFD"/>
    <w:rPr>
      <w:rFonts w:ascii="Century" w:hAnsi="Century" w:cs="Times New Roman"/>
    </w:rPr>
  </w:style>
  <w:style w:type="character" w:customStyle="1" w:styleId="af5">
    <w:name w:val="強調"/>
    <w:rsid w:val="00AF4D42"/>
    <w:rPr>
      <w:rFonts w:ascii="Arial" w:eastAsia="ＭＳ ゴシック" w:hAnsi="Arial"/>
    </w:rPr>
  </w:style>
  <w:style w:type="paragraph" w:styleId="af6">
    <w:name w:val="footer"/>
    <w:basedOn w:val="a0"/>
    <w:link w:val="af7"/>
    <w:uiPriority w:val="99"/>
    <w:rsid w:val="007D2463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1"/>
    <w:rsid w:val="007D2463"/>
  </w:style>
  <w:style w:type="paragraph" w:styleId="af9">
    <w:name w:val="header"/>
    <w:basedOn w:val="a0"/>
    <w:rsid w:val="007D2463"/>
    <w:pPr>
      <w:tabs>
        <w:tab w:val="center" w:pos="4252"/>
        <w:tab w:val="right" w:pos="8504"/>
      </w:tabs>
      <w:snapToGrid w:val="0"/>
    </w:pPr>
  </w:style>
  <w:style w:type="paragraph" w:customStyle="1" w:styleId="22">
    <w:name w:val="表内文字2"/>
    <w:basedOn w:val="a0"/>
    <w:rsid w:val="00E42ABE"/>
    <w:pPr>
      <w:spacing w:line="280" w:lineRule="exact"/>
      <w:jc w:val="left"/>
    </w:pPr>
  </w:style>
  <w:style w:type="paragraph" w:customStyle="1" w:styleId="afa">
    <w:name w:val="参考文献"/>
    <w:basedOn w:val="a0"/>
    <w:rsid w:val="009351A0"/>
    <w:pPr>
      <w:tabs>
        <w:tab w:val="left" w:pos="440"/>
      </w:tabs>
      <w:ind w:left="200" w:hangingChars="200" w:hanging="200"/>
      <w:jc w:val="left"/>
    </w:pPr>
  </w:style>
  <w:style w:type="paragraph" w:customStyle="1" w:styleId="afb">
    <w:name w:val="数式"/>
    <w:basedOn w:val="a0"/>
    <w:rsid w:val="001E60A7"/>
    <w:pPr>
      <w:spacing w:beforeLines="50" w:afterLines="50"/>
      <w:jc w:val="center"/>
    </w:pPr>
  </w:style>
  <w:style w:type="character" w:customStyle="1" w:styleId="af4">
    <w:name w:val="箇条書き (文字)"/>
    <w:link w:val="af3"/>
    <w:rsid w:val="00FD0FFD"/>
    <w:rPr>
      <w:sz w:val="21"/>
      <w:szCs w:val="22"/>
    </w:rPr>
  </w:style>
  <w:style w:type="paragraph" w:styleId="afc">
    <w:name w:val="Balloon Text"/>
    <w:basedOn w:val="a0"/>
    <w:link w:val="afd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fd">
    <w:name w:val="吹き出し (文字)"/>
    <w:link w:val="afc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コメント文字列 (文字)"/>
    <w:basedOn w:val="a1"/>
    <w:link w:val="a5"/>
    <w:semiHidden/>
    <w:rsid w:val="00881DA3"/>
    <w:rPr>
      <w:rFonts w:ascii="Century Schoolbook" w:hAnsi="Century Schoolbook" w:cs="Dutch"/>
      <w:sz w:val="22"/>
      <w:szCs w:val="22"/>
    </w:rPr>
  </w:style>
  <w:style w:type="character" w:customStyle="1" w:styleId="af7">
    <w:name w:val="フッター (文字)"/>
    <w:basedOn w:val="a1"/>
    <w:link w:val="af6"/>
    <w:uiPriority w:val="99"/>
    <w:rsid w:val="00592219"/>
    <w:rPr>
      <w:rFonts w:ascii="Century Schoolbook" w:hAnsi="Century Schoolbook" w:cs="Dutch"/>
      <w:sz w:val="21"/>
      <w:szCs w:val="22"/>
    </w:rPr>
  </w:style>
  <w:style w:type="paragraph" w:styleId="afe">
    <w:name w:val="List Paragraph"/>
    <w:basedOn w:val="a0"/>
    <w:uiPriority w:val="34"/>
    <w:qFormat/>
    <w:rsid w:val="00821ED6"/>
    <w:pPr>
      <w:ind w:leftChars="400" w:left="840"/>
    </w:pPr>
  </w:style>
  <w:style w:type="paragraph" w:customStyle="1" w:styleId="aff">
    <w:name w:val="インデント"/>
    <w:basedOn w:val="a0"/>
    <w:qFormat/>
    <w:rsid w:val="00601D7F"/>
    <w:pPr>
      <w:adjustRightInd/>
      <w:ind w:leftChars="300" w:left="300"/>
    </w:pPr>
    <w:rPr>
      <w:rFonts w:cs="Times New Roman"/>
      <w:kern w:val="2"/>
      <w:szCs w:val="24"/>
    </w:rPr>
  </w:style>
  <w:style w:type="paragraph" w:customStyle="1" w:styleId="a">
    <w:name w:val="独自段落番号"/>
    <w:basedOn w:val="a0"/>
    <w:next w:val="a0"/>
    <w:rsid w:val="00601D7F"/>
    <w:pPr>
      <w:keepNext/>
      <w:numPr>
        <w:numId w:val="22"/>
      </w:numPr>
      <w:adjustRightInd/>
      <w:ind w:left="150" w:hangingChars="150" w:hanging="150"/>
    </w:pPr>
    <w:rPr>
      <w:rFonts w:cs="Times New Roman"/>
      <w:kern w:val="2"/>
      <w:szCs w:val="24"/>
    </w:rPr>
  </w:style>
  <w:style w:type="paragraph" w:customStyle="1" w:styleId="aff0">
    <w:name w:val="表内箇条書き"/>
    <w:basedOn w:val="a0"/>
    <w:qFormat/>
    <w:rsid w:val="00670F86"/>
    <w:pPr>
      <w:spacing w:line="300" w:lineRule="exact"/>
      <w:ind w:left="100" w:hangingChars="100" w:hanging="100"/>
      <w:jc w:val="left"/>
    </w:pPr>
  </w:style>
  <w:style w:type="paragraph" w:customStyle="1" w:styleId="aff1">
    <w:name w:val="小見出し"/>
    <w:basedOn w:val="a0"/>
    <w:qFormat/>
    <w:rsid w:val="00C16364"/>
    <w:pPr>
      <w:keepNext/>
    </w:pPr>
    <w:rPr>
      <w:rFonts w:asciiTheme="majorHAnsi" w:eastAsiaTheme="majorEastAsia" w:hAnsiTheme="majorHAnsi"/>
    </w:rPr>
  </w:style>
  <w:style w:type="character" w:styleId="aff2">
    <w:name w:val="Hyperlink"/>
    <w:basedOn w:val="a1"/>
    <w:unhideWhenUsed/>
    <w:rsid w:val="000F423F"/>
    <w:rPr>
      <w:color w:val="0000FF" w:themeColor="hyperlink"/>
      <w:u w:val="single"/>
    </w:rPr>
  </w:style>
  <w:style w:type="character" w:styleId="aff3">
    <w:name w:val="Unresolved Mention"/>
    <w:basedOn w:val="a1"/>
    <w:uiPriority w:val="99"/>
    <w:semiHidden/>
    <w:unhideWhenUsed/>
    <w:rsid w:val="000F423F"/>
    <w:rPr>
      <w:color w:val="605E5C"/>
      <w:shd w:val="clear" w:color="auto" w:fill="E1DFDD"/>
    </w:rPr>
  </w:style>
  <w:style w:type="character" w:styleId="aff4">
    <w:name w:val="Placeholder Text"/>
    <w:basedOn w:val="a1"/>
    <w:uiPriority w:val="99"/>
    <w:semiHidden/>
    <w:rsid w:val="000B2C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ki.nara-edu.ac.jp/~yabu/soft/PIC/LTspic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yabu標準">
      <a:majorFont>
        <a:latin typeface="Segoe UI"/>
        <a:ea typeface="游ゴシック Medium"/>
        <a:cs typeface=""/>
      </a:majorFont>
      <a:minorFont>
        <a:latin typeface="Palatino Linotype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81338-4C2D-42F9-A0BE-DA97C951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薮哲郎</dc:creator>
  <cp:lastModifiedBy>yabu</cp:lastModifiedBy>
  <cp:revision>46</cp:revision>
  <cp:lastPrinted>2016-04-07T10:51:00Z</cp:lastPrinted>
  <dcterms:created xsi:type="dcterms:W3CDTF">2023-11-01T06:54:00Z</dcterms:created>
  <dcterms:modified xsi:type="dcterms:W3CDTF">2024-04-15T05:23:00Z</dcterms:modified>
</cp:coreProperties>
</file>